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4AD" w:rsidRPr="00CE6661" w:rsidRDefault="006B48CC" w:rsidP="00CE6661">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CE64AD" w:rsidRDefault="006B48CC">
      <w:pPr>
        <w:spacing w:before="26"/>
        <w:ind w:left="1019" w:right="1068" w:firstLine="0"/>
        <w:jc w:val="center"/>
        <w:rPr>
          <w:b/>
        </w:rPr>
      </w:pPr>
      <w:bookmarkStart w:id="0" w:name="_Toc127142681"/>
      <w:r>
        <w:rPr>
          <w:b/>
        </w:rPr>
        <w:t>«ФИНАНСОВЫЙ УНИВЕРСИТЕТ</w:t>
      </w:r>
      <w:bookmarkEnd w:id="0"/>
    </w:p>
    <w:p w:rsidR="00CE64AD" w:rsidRDefault="006B48CC">
      <w:pPr>
        <w:spacing w:before="26"/>
        <w:ind w:left="1019" w:right="1068" w:firstLine="0"/>
        <w:jc w:val="center"/>
        <w:rPr>
          <w:b/>
        </w:rPr>
      </w:pPr>
      <w:r>
        <w:rPr>
          <w:b/>
        </w:rPr>
        <w:t>ПРИ ПРАВИТЕЛЬСТВЕ РОССИЙСКОЙ ФЕДЕРАЦИИ»</w:t>
      </w:r>
    </w:p>
    <w:p w:rsidR="00CE64AD" w:rsidRDefault="006B48CC">
      <w:pPr>
        <w:spacing w:before="24"/>
        <w:ind w:left="1019" w:right="1066" w:firstLine="0"/>
        <w:jc w:val="center"/>
        <w:rPr>
          <w:b/>
        </w:rPr>
      </w:pPr>
      <w:r>
        <w:rPr>
          <w:b/>
        </w:rPr>
        <w:t>(Финансовый университет)</w:t>
      </w:r>
    </w:p>
    <w:p w:rsidR="00CE64AD" w:rsidRDefault="00CE64AD">
      <w:pPr>
        <w:pStyle w:val="af0"/>
        <w:spacing w:before="5" w:after="0"/>
        <w:rPr>
          <w:b/>
          <w:sz w:val="32"/>
        </w:rPr>
      </w:pPr>
    </w:p>
    <w:p w:rsidR="00CE64AD" w:rsidRDefault="006B48CC">
      <w:pPr>
        <w:spacing w:before="1"/>
        <w:ind w:left="1019" w:right="505" w:firstLine="0"/>
        <w:rPr>
          <w:b/>
        </w:rPr>
      </w:pPr>
      <w:r>
        <w:rPr>
          <w:b/>
        </w:rPr>
        <w:t xml:space="preserve">               Департамент анализа данных и машинного обучения</w:t>
      </w:r>
    </w:p>
    <w:p w:rsidR="00CE64AD" w:rsidRDefault="006B48CC">
      <w:pPr>
        <w:spacing w:line="259" w:lineRule="auto"/>
        <w:ind w:left="567" w:right="971" w:firstLine="0"/>
        <w:jc w:val="center"/>
        <w:rPr>
          <w:b/>
        </w:rPr>
      </w:pPr>
      <w:r>
        <w:rPr>
          <w:b/>
        </w:rPr>
        <w:t xml:space="preserve"> Факультета информационных технологий и анализа больших данных</w:t>
      </w:r>
    </w:p>
    <w:p w:rsidR="00CE64AD" w:rsidRDefault="00CE64AD">
      <w:pPr>
        <w:pStyle w:val="af0"/>
        <w:rPr>
          <w:b/>
          <w:sz w:val="20"/>
        </w:rPr>
      </w:pPr>
    </w:p>
    <w:tbl>
      <w:tblPr>
        <w:tblW w:w="10690" w:type="dxa"/>
        <w:tblLayout w:type="fixed"/>
        <w:tblLook w:val="04A0" w:firstRow="1" w:lastRow="0" w:firstColumn="1" w:lastColumn="0" w:noHBand="0" w:noVBand="1"/>
      </w:tblPr>
      <w:tblGrid>
        <w:gridCol w:w="5554"/>
        <w:gridCol w:w="5136"/>
      </w:tblGrid>
      <w:tr w:rsidR="00CE64AD">
        <w:tc>
          <w:tcPr>
            <w:tcW w:w="5553" w:type="dxa"/>
          </w:tcPr>
          <w:p w:rsidR="00CE64AD" w:rsidRDefault="00CE64AD">
            <w:pPr>
              <w:pStyle w:val="af0"/>
              <w:widowControl w:val="0"/>
              <w:spacing w:after="0"/>
              <w:jc w:val="left"/>
              <w:rPr>
                <w:b/>
              </w:rPr>
            </w:pPr>
          </w:p>
        </w:tc>
        <w:tc>
          <w:tcPr>
            <w:tcW w:w="5136" w:type="dxa"/>
          </w:tcPr>
          <w:p w:rsidR="00CE64AD" w:rsidRDefault="006B48CC">
            <w:pPr>
              <w:pStyle w:val="af0"/>
              <w:widowControl w:val="0"/>
              <w:spacing w:after="0" w:line="360" w:lineRule="auto"/>
              <w:ind w:firstLine="0"/>
            </w:pPr>
            <w:r>
              <w:rPr>
                <w:b/>
                <w:lang w:eastAsia="en-US"/>
              </w:rPr>
              <w:t xml:space="preserve">         </w:t>
            </w:r>
            <w:r>
              <w:rPr>
                <w:lang w:eastAsia="en-US"/>
              </w:rPr>
              <w:t xml:space="preserve"> УТВЕРЖДАЮ</w:t>
            </w:r>
          </w:p>
          <w:p w:rsidR="00CE64AD" w:rsidRDefault="006B48CC">
            <w:pPr>
              <w:pStyle w:val="af0"/>
              <w:widowControl w:val="0"/>
              <w:spacing w:after="0" w:line="360" w:lineRule="auto"/>
              <w:jc w:val="left"/>
              <w:rPr>
                <w:lang w:eastAsia="en-US"/>
              </w:rPr>
            </w:pPr>
            <w:r>
              <w:rPr>
                <w:lang w:eastAsia="en-US"/>
              </w:rPr>
              <w:t xml:space="preserve">Проректор по учебной и     </w:t>
            </w:r>
          </w:p>
          <w:p w:rsidR="00CE64AD" w:rsidRDefault="006B48CC">
            <w:pPr>
              <w:pStyle w:val="af0"/>
              <w:widowControl w:val="0"/>
              <w:spacing w:after="0" w:line="360" w:lineRule="auto"/>
              <w:jc w:val="left"/>
              <w:rPr>
                <w:lang w:eastAsia="en-US"/>
              </w:rPr>
            </w:pPr>
            <w:r>
              <w:rPr>
                <w:lang w:eastAsia="en-US"/>
              </w:rPr>
              <w:t>методической работе</w:t>
            </w:r>
          </w:p>
          <w:p w:rsidR="00CE64AD" w:rsidRDefault="006B48CC">
            <w:pPr>
              <w:pStyle w:val="af0"/>
              <w:widowControl w:val="0"/>
              <w:spacing w:after="0" w:line="360" w:lineRule="auto"/>
              <w:jc w:val="left"/>
              <w:rPr>
                <w:lang w:eastAsia="en-US"/>
              </w:rPr>
            </w:pPr>
            <w:r>
              <w:rPr>
                <w:lang w:eastAsia="en-US"/>
              </w:rPr>
              <w:t>___________ Е.А. Каменева</w:t>
            </w:r>
          </w:p>
          <w:p w:rsidR="00CE64AD" w:rsidRDefault="00D6797C">
            <w:pPr>
              <w:pStyle w:val="af0"/>
              <w:widowControl w:val="0"/>
              <w:spacing w:after="0" w:line="360" w:lineRule="auto"/>
              <w:jc w:val="left"/>
              <w:rPr>
                <w:b/>
              </w:rPr>
            </w:pPr>
            <w:r>
              <w:rPr>
                <w:lang w:eastAsia="en-US"/>
              </w:rPr>
              <w:t>06.04.</w:t>
            </w:r>
            <w:r w:rsidR="006B48CC">
              <w:rPr>
                <w:lang w:eastAsia="en-US"/>
              </w:rPr>
              <w:t>2023 г.</w:t>
            </w:r>
          </w:p>
        </w:tc>
      </w:tr>
    </w:tbl>
    <w:p w:rsidR="00D72AB7" w:rsidRDefault="00D72AB7">
      <w:pPr>
        <w:spacing w:before="259"/>
        <w:ind w:left="1019" w:right="1068" w:firstLine="0"/>
        <w:jc w:val="center"/>
        <w:rPr>
          <w:b/>
          <w:sz w:val="32"/>
          <w:szCs w:val="32"/>
        </w:rPr>
      </w:pPr>
    </w:p>
    <w:p w:rsidR="00CE64AD" w:rsidRPr="00CE6661" w:rsidRDefault="006B48CC">
      <w:pPr>
        <w:spacing w:before="259"/>
        <w:ind w:left="1019" w:right="1068" w:firstLine="0"/>
        <w:jc w:val="center"/>
        <w:rPr>
          <w:b/>
          <w:szCs w:val="28"/>
        </w:rPr>
      </w:pPr>
      <w:proofErr w:type="spellStart"/>
      <w:r w:rsidRPr="00CE6661">
        <w:rPr>
          <w:b/>
          <w:szCs w:val="28"/>
        </w:rPr>
        <w:t>Абашин</w:t>
      </w:r>
      <w:proofErr w:type="spellEnd"/>
      <w:r w:rsidRPr="00CE6661">
        <w:rPr>
          <w:b/>
          <w:szCs w:val="28"/>
        </w:rPr>
        <w:t xml:space="preserve"> В.Г.</w:t>
      </w:r>
    </w:p>
    <w:p w:rsidR="00CE64AD" w:rsidRDefault="00CE64AD">
      <w:pPr>
        <w:pStyle w:val="af0"/>
        <w:spacing w:before="6" w:after="0"/>
        <w:rPr>
          <w:b/>
          <w:sz w:val="32"/>
          <w:szCs w:val="32"/>
        </w:rPr>
      </w:pPr>
    </w:p>
    <w:p w:rsidR="00CE64AD" w:rsidRPr="00CE6661" w:rsidRDefault="006B48CC">
      <w:pPr>
        <w:spacing w:line="276" w:lineRule="auto"/>
        <w:ind w:left="1019" w:right="1067" w:firstLine="0"/>
        <w:jc w:val="center"/>
        <w:rPr>
          <w:b/>
          <w:szCs w:val="28"/>
        </w:rPr>
      </w:pPr>
      <w:r w:rsidRPr="00CE6661">
        <w:rPr>
          <w:b/>
          <w:szCs w:val="28"/>
        </w:rPr>
        <w:t>Тестирование программного обеспечения</w:t>
      </w:r>
    </w:p>
    <w:p w:rsidR="00CE64AD" w:rsidRDefault="00CE64AD">
      <w:pPr>
        <w:ind w:left="1019" w:right="1067" w:firstLine="0"/>
        <w:jc w:val="center"/>
        <w:rPr>
          <w:b/>
          <w:sz w:val="32"/>
          <w:szCs w:val="32"/>
        </w:rPr>
      </w:pPr>
    </w:p>
    <w:p w:rsidR="00CE64AD" w:rsidRPr="00CE6661" w:rsidRDefault="006B48CC">
      <w:pPr>
        <w:ind w:left="1019" w:right="1067" w:firstLine="0"/>
        <w:jc w:val="center"/>
        <w:rPr>
          <w:b/>
          <w:szCs w:val="28"/>
        </w:rPr>
      </w:pPr>
      <w:r w:rsidRPr="00CE6661">
        <w:rPr>
          <w:b/>
          <w:szCs w:val="28"/>
        </w:rPr>
        <w:t>Рабочая программа дисциплины</w:t>
      </w:r>
    </w:p>
    <w:p w:rsidR="00CE64AD" w:rsidRDefault="00CE64AD">
      <w:pPr>
        <w:ind w:left="1019" w:right="1067" w:firstLine="0"/>
        <w:jc w:val="center"/>
        <w:rPr>
          <w:b/>
        </w:rPr>
      </w:pPr>
    </w:p>
    <w:p w:rsidR="00CE64AD" w:rsidRDefault="006B48CC">
      <w:pPr>
        <w:pStyle w:val="af0"/>
        <w:spacing w:before="10" w:after="0" w:line="276" w:lineRule="auto"/>
      </w:pPr>
      <w:r>
        <w:t xml:space="preserve">               для студентов, обучающихся по направлению подготовки </w:t>
      </w:r>
    </w:p>
    <w:p w:rsidR="00CE64AD" w:rsidRDefault="006B48CC">
      <w:pPr>
        <w:pStyle w:val="af0"/>
        <w:spacing w:before="10" w:after="0" w:line="276" w:lineRule="auto"/>
        <w:ind w:left="1019" w:right="1067" w:firstLine="0"/>
        <w:jc w:val="center"/>
      </w:pPr>
      <w:r>
        <w:t>01.03.02 – Прикладная математика и информатика,</w:t>
      </w:r>
    </w:p>
    <w:p w:rsidR="00CE64AD" w:rsidRDefault="006B48CC">
      <w:pPr>
        <w:pStyle w:val="af0"/>
        <w:spacing w:before="10" w:after="0" w:line="276" w:lineRule="auto"/>
        <w:ind w:left="1019" w:right="1067" w:firstLine="0"/>
        <w:jc w:val="center"/>
      </w:pPr>
      <w:r>
        <w:t xml:space="preserve"> ОП «Прикладное машинное обучение»</w:t>
      </w:r>
    </w:p>
    <w:p w:rsidR="00CE64AD" w:rsidRDefault="006B48CC">
      <w:pPr>
        <w:pStyle w:val="af0"/>
        <w:spacing w:before="10" w:after="0" w:line="276" w:lineRule="auto"/>
        <w:ind w:left="1019" w:right="1067" w:firstLine="0"/>
        <w:jc w:val="center"/>
      </w:pPr>
      <w:r>
        <w:t xml:space="preserve"> </w:t>
      </w:r>
    </w:p>
    <w:p w:rsidR="00CE6661" w:rsidRDefault="00D72AB7" w:rsidP="00D72AB7">
      <w:pPr>
        <w:ind w:left="1018" w:right="1072" w:firstLine="0"/>
        <w:jc w:val="center"/>
        <w:rPr>
          <w:i/>
        </w:rPr>
      </w:pPr>
      <w:r>
        <w:rPr>
          <w:i/>
        </w:rPr>
        <w:t xml:space="preserve">Рекомендовано Ученым советом </w:t>
      </w:r>
    </w:p>
    <w:p w:rsidR="00D72AB7" w:rsidRDefault="00D72AB7" w:rsidP="00CE6661">
      <w:pPr>
        <w:ind w:left="1018" w:right="1072" w:firstLine="0"/>
        <w:jc w:val="center"/>
        <w:rPr>
          <w:i/>
        </w:rPr>
      </w:pPr>
      <w:r>
        <w:rPr>
          <w:i/>
        </w:rPr>
        <w:t>Факультета</w:t>
      </w:r>
      <w:r w:rsidR="00CE6661">
        <w:rPr>
          <w:i/>
        </w:rPr>
        <w:t xml:space="preserve"> </w:t>
      </w:r>
      <w:r>
        <w:rPr>
          <w:i/>
        </w:rPr>
        <w:t>информационных технологий и анализа больших данных (протокол №30 от</w:t>
      </w:r>
      <w:r w:rsidR="00CE6661">
        <w:rPr>
          <w:i/>
        </w:rPr>
        <w:t xml:space="preserve"> </w:t>
      </w:r>
      <w:r>
        <w:rPr>
          <w:i/>
        </w:rPr>
        <w:t>21.03.2023</w:t>
      </w:r>
      <w:r w:rsidR="00CE6661">
        <w:rPr>
          <w:i/>
        </w:rPr>
        <w:t xml:space="preserve"> </w:t>
      </w:r>
      <w:r>
        <w:rPr>
          <w:i/>
        </w:rPr>
        <w:t>г.)</w:t>
      </w:r>
    </w:p>
    <w:p w:rsidR="00D72AB7" w:rsidRDefault="00D72AB7" w:rsidP="00D72AB7">
      <w:pPr>
        <w:pStyle w:val="af0"/>
        <w:spacing w:before="3" w:after="0"/>
        <w:rPr>
          <w:i/>
          <w:sz w:val="30"/>
        </w:rPr>
      </w:pPr>
    </w:p>
    <w:p w:rsidR="00D72AB7" w:rsidRDefault="00D72AB7" w:rsidP="00D72AB7">
      <w:pPr>
        <w:tabs>
          <w:tab w:val="left" w:pos="2817"/>
        </w:tabs>
        <w:spacing w:line="252" w:lineRule="auto"/>
        <w:ind w:left="1357" w:right="1411" w:firstLine="0"/>
        <w:jc w:val="center"/>
        <w:rPr>
          <w:i/>
        </w:rPr>
      </w:pPr>
      <w:r>
        <w:rPr>
          <w:i/>
        </w:rPr>
        <w:t xml:space="preserve">Одобрено Советом учебно-научного </w:t>
      </w:r>
    </w:p>
    <w:p w:rsidR="00D72AB7" w:rsidRDefault="00D72AB7" w:rsidP="00D72AB7">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D72AB7" w:rsidRDefault="00D72AB7" w:rsidP="00D72AB7">
      <w:pPr>
        <w:spacing w:before="24" w:line="259" w:lineRule="auto"/>
        <w:ind w:left="1357" w:right="1405" w:firstLine="0"/>
        <w:jc w:val="center"/>
        <w:rPr>
          <w:i/>
        </w:rPr>
      </w:pPr>
      <w:r>
        <w:rPr>
          <w:i/>
        </w:rPr>
        <w:t>(протокол №1 от</w:t>
      </w:r>
      <w:r w:rsidR="00CE6661">
        <w:rPr>
          <w:i/>
        </w:rPr>
        <w:t xml:space="preserve"> </w:t>
      </w:r>
      <w:r>
        <w:rPr>
          <w:i/>
        </w:rPr>
        <w:t>28.02.20</w:t>
      </w:r>
      <w:r w:rsidR="00CE6661">
        <w:rPr>
          <w:i/>
        </w:rPr>
        <w:t>23</w:t>
      </w:r>
      <w:r>
        <w:rPr>
          <w:i/>
        </w:rPr>
        <w:t xml:space="preserve"> г.)</w:t>
      </w:r>
    </w:p>
    <w:p w:rsidR="00CE64AD" w:rsidRDefault="00CE64AD">
      <w:pPr>
        <w:pStyle w:val="af0"/>
        <w:rPr>
          <w:i/>
          <w:sz w:val="30"/>
        </w:rPr>
      </w:pPr>
    </w:p>
    <w:p w:rsidR="00CE64AD" w:rsidRDefault="006B48CC">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489950432"/>
        <w:docPartObj>
          <w:docPartGallery w:val="Table of Contents"/>
          <w:docPartUnique/>
        </w:docPartObj>
      </w:sdtPr>
      <w:sdtEndPr/>
      <w:sdtContent>
        <w:p w:rsidR="00CE64AD" w:rsidRDefault="006B48CC">
          <w:pPr>
            <w:pStyle w:val="af9"/>
            <w:spacing w:after="240"/>
            <w:jc w:val="center"/>
            <w:rPr>
              <w:rFonts w:ascii="Times New Roman" w:hAnsi="Times New Roman" w:cs="Times New Roman"/>
              <w:b/>
              <w:color w:val="000000" w:themeColor="text1"/>
            </w:rPr>
          </w:pPr>
          <w:r>
            <w:br w:type="page"/>
          </w:r>
          <w:r w:rsidRPr="00CE6661">
            <w:rPr>
              <w:rFonts w:ascii="Times New Roman" w:hAnsi="Times New Roman" w:cs="Times New Roman"/>
              <w:b/>
              <w:color w:val="000000" w:themeColor="text1"/>
            </w:rPr>
            <w:lastRenderedPageBreak/>
            <w:t>Оглавление</w:t>
          </w:r>
        </w:p>
        <w:p w:rsidR="006B18BA" w:rsidRPr="006B18BA" w:rsidRDefault="006B18BA" w:rsidP="006B18BA"/>
        <w:p w:rsidR="00CE64AD" w:rsidRDefault="006B48CC">
          <w:pPr>
            <w:tabs>
              <w:tab w:val="right" w:leader="dot" w:pos="10676"/>
            </w:tabs>
            <w:rPr>
              <w:rFonts w:asciiTheme="minorHAnsi" w:eastAsiaTheme="minorEastAsia" w:hAnsiTheme="minorHAnsi" w:cstheme="minorBidi"/>
              <w:sz w:val="22"/>
              <w:szCs w:val="22"/>
            </w:rPr>
          </w:pPr>
          <w:r>
            <w:fldChar w:fldCharType="begin"/>
          </w:r>
          <w:r>
            <w:rPr>
              <w:webHidden/>
            </w:rPr>
            <w:instrText xml:space="preserve"> TOC \z \o "1-3" \u \h</w:instrText>
          </w:r>
          <w:r>
            <w:fldChar w:fldCharType="separate"/>
          </w:r>
          <w:hyperlink w:anchor="_Toc127224929">
            <w:r>
              <w:rPr>
                <w:webHidden/>
              </w:rPr>
              <w:t>1. Наименование дисциплины</w:t>
            </w:r>
            <w:r w:rsidR="006B18BA">
              <w:rPr>
                <w:webHidden/>
              </w:rPr>
              <w:t>………………………………………………………….</w:t>
            </w:r>
            <w:r>
              <w:rPr>
                <w:webHidden/>
              </w:rPr>
              <w:fldChar w:fldCharType="begin"/>
            </w:r>
            <w:r>
              <w:rPr>
                <w:webHidden/>
              </w:rPr>
              <w:instrText>PAGEREF _Toc127224929 \h</w:instrText>
            </w:r>
            <w:r>
              <w:rPr>
                <w:webHidden/>
              </w:rPr>
            </w:r>
            <w:r>
              <w:rPr>
                <w:webHidden/>
              </w:rPr>
              <w:fldChar w:fldCharType="separate"/>
            </w:r>
            <w:r w:rsidR="006B18BA">
              <w:rPr>
                <w:noProof/>
                <w:webHidden/>
              </w:rPr>
              <w:t>3</w:t>
            </w:r>
            <w:r>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0">
            <w:r w:rsidR="006B48CC">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18BA">
              <w:rPr>
                <w:webHidden/>
              </w:rPr>
              <w:t>………………………………………………………..</w:t>
            </w:r>
            <w:r w:rsidR="006B48CC">
              <w:rPr>
                <w:webHidden/>
              </w:rPr>
              <w:fldChar w:fldCharType="begin"/>
            </w:r>
            <w:r w:rsidR="006B48CC">
              <w:rPr>
                <w:webHidden/>
              </w:rPr>
              <w:instrText>PAGEREF _Toc127224930 \h</w:instrText>
            </w:r>
            <w:r w:rsidR="006B48CC">
              <w:rPr>
                <w:webHidden/>
              </w:rPr>
            </w:r>
            <w:r w:rsidR="006B48CC">
              <w:rPr>
                <w:webHidden/>
              </w:rPr>
              <w:fldChar w:fldCharType="separate"/>
            </w:r>
            <w:r w:rsidR="006B18BA">
              <w:rPr>
                <w:noProof/>
                <w:webHidden/>
              </w:rPr>
              <w:t>3</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1">
            <w:r w:rsidR="006B48CC">
              <w:rPr>
                <w:webHidden/>
              </w:rPr>
              <w:t>3. Место дисциплины в структуре образовательной программы</w:t>
            </w:r>
            <w:r w:rsidR="006B18BA">
              <w:rPr>
                <w:webHidden/>
              </w:rPr>
              <w:t>……………………4</w:t>
            </w:r>
          </w:hyperlink>
        </w:p>
        <w:p w:rsidR="00CE64AD" w:rsidRDefault="00867B91">
          <w:pPr>
            <w:tabs>
              <w:tab w:val="right" w:leader="dot" w:pos="10676"/>
            </w:tabs>
            <w:rPr>
              <w:rFonts w:asciiTheme="minorHAnsi" w:eastAsiaTheme="minorEastAsia" w:hAnsiTheme="minorHAnsi" w:cstheme="minorBidi"/>
              <w:sz w:val="22"/>
              <w:szCs w:val="22"/>
            </w:rPr>
          </w:pPr>
          <w:hyperlink w:anchor="_Toc127224932">
            <w:r w:rsidR="006B48CC">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B18BA">
              <w:rPr>
                <w:webHidden/>
              </w:rPr>
              <w:t>…………………………………………………………………………………..</w:t>
            </w:r>
            <w:r w:rsidR="006B48CC">
              <w:rPr>
                <w:webHidden/>
              </w:rPr>
              <w:fldChar w:fldCharType="begin"/>
            </w:r>
            <w:r w:rsidR="006B48CC">
              <w:rPr>
                <w:webHidden/>
              </w:rPr>
              <w:instrText>PAGEREF _Toc127224932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3">
            <w:r w:rsidR="006B48CC">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B18BA">
              <w:rPr>
                <w:webHidden/>
              </w:rPr>
              <w:t>……………….</w:t>
            </w:r>
            <w:r w:rsidR="006B48CC">
              <w:rPr>
                <w:webHidden/>
              </w:rPr>
              <w:fldChar w:fldCharType="begin"/>
            </w:r>
            <w:r w:rsidR="006B48CC">
              <w:rPr>
                <w:webHidden/>
              </w:rPr>
              <w:instrText>PAGEREF _Toc127224933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4">
            <w:r w:rsidR="006B48CC">
              <w:rPr>
                <w:webHidden/>
              </w:rPr>
              <w:t>5.1. Содержание дисциплины</w:t>
            </w:r>
            <w:r w:rsidR="006B18BA">
              <w:rPr>
                <w:webHidden/>
              </w:rPr>
              <w:t>………………………………………………………….</w:t>
            </w:r>
            <w:r w:rsidR="006B48CC">
              <w:rPr>
                <w:webHidden/>
              </w:rPr>
              <w:fldChar w:fldCharType="begin"/>
            </w:r>
            <w:r w:rsidR="006B48CC">
              <w:rPr>
                <w:webHidden/>
              </w:rPr>
              <w:instrText>PAGEREF _Toc127224934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5">
            <w:r w:rsidR="006B48CC">
              <w:rPr>
                <w:webHidden/>
              </w:rPr>
              <w:t>5.2. Учебно – тематический план</w:t>
            </w:r>
            <w:r w:rsidR="006B18BA">
              <w:rPr>
                <w:webHidden/>
              </w:rPr>
              <w:t>………………………………………………………</w:t>
            </w:r>
            <w:r w:rsidR="006B48CC">
              <w:rPr>
                <w:webHidden/>
              </w:rPr>
              <w:fldChar w:fldCharType="begin"/>
            </w:r>
            <w:r w:rsidR="006B48CC">
              <w:rPr>
                <w:webHidden/>
              </w:rPr>
              <w:instrText>PAGEREF _Toc127224935 \h</w:instrText>
            </w:r>
            <w:r w:rsidR="006B48CC">
              <w:rPr>
                <w:webHidden/>
              </w:rPr>
            </w:r>
            <w:r w:rsidR="006B48CC">
              <w:rPr>
                <w:webHidden/>
              </w:rPr>
              <w:fldChar w:fldCharType="separate"/>
            </w:r>
            <w:r w:rsidR="006B18BA">
              <w:rPr>
                <w:noProof/>
                <w:webHidden/>
              </w:rPr>
              <w:t>6</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6">
            <w:r w:rsidR="006B48CC">
              <w:rPr>
                <w:webHidden/>
              </w:rPr>
              <w:t>5.3. Содержание семинаров, практических занятий</w:t>
            </w:r>
            <w:r w:rsidR="006B18BA">
              <w:rPr>
                <w:webHidden/>
              </w:rPr>
              <w:t>………………………………….</w:t>
            </w:r>
            <w:r w:rsidR="006B48CC">
              <w:rPr>
                <w:webHidden/>
              </w:rPr>
              <w:fldChar w:fldCharType="begin"/>
            </w:r>
            <w:r w:rsidR="006B48CC">
              <w:rPr>
                <w:webHidden/>
              </w:rPr>
              <w:instrText>PAGEREF _Toc127224936 \h</w:instrText>
            </w:r>
            <w:r w:rsidR="006B48CC">
              <w:rPr>
                <w:webHidden/>
              </w:rPr>
            </w:r>
            <w:r w:rsidR="006B48CC">
              <w:rPr>
                <w:webHidden/>
              </w:rPr>
              <w:fldChar w:fldCharType="separate"/>
            </w:r>
            <w:r w:rsidR="006B18BA">
              <w:rPr>
                <w:noProof/>
                <w:webHidden/>
              </w:rPr>
              <w:t>7</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7">
            <w:r w:rsidR="006B48CC">
              <w:rPr>
                <w:webHidden/>
              </w:rPr>
              <w:t>6. Перечень учебно-методического обеспечения для самостоятельной работы обучающихся по дисциплине</w:t>
            </w:r>
            <w:r w:rsidR="006B18BA">
              <w:rPr>
                <w:webHidden/>
              </w:rPr>
              <w:t>…………………………………………………………………</w:t>
            </w:r>
            <w:r w:rsidR="006B48CC">
              <w:rPr>
                <w:webHidden/>
              </w:rPr>
              <w:fldChar w:fldCharType="begin"/>
            </w:r>
            <w:r w:rsidR="006B48CC">
              <w:rPr>
                <w:webHidden/>
              </w:rPr>
              <w:instrText>PAGEREF _Toc127224937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8">
            <w:r w:rsidR="006B48CC">
              <w:rPr>
                <w:webHidden/>
              </w:rPr>
              <w:t>6.1. Перечень вопросов, отводимых на самостоятельное освоение дисциплины, формы внеаудиторной самостоятельной работы</w:t>
            </w:r>
            <w:r w:rsidR="006B18BA">
              <w:rPr>
                <w:webHidden/>
              </w:rPr>
              <w:t>……………………………………………</w:t>
            </w:r>
            <w:r w:rsidR="006B48CC">
              <w:rPr>
                <w:webHidden/>
              </w:rPr>
              <w:fldChar w:fldCharType="begin"/>
            </w:r>
            <w:r w:rsidR="006B48CC">
              <w:rPr>
                <w:webHidden/>
              </w:rPr>
              <w:instrText>PAGEREF _Toc127224938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39">
            <w:r w:rsidR="006B48CC">
              <w:rPr>
                <w:webHidden/>
              </w:rPr>
              <w:t>6.2. Перечень вопросов, заданий, тем для подготовки к текущему контролю</w:t>
            </w:r>
            <w:r w:rsidR="006B18BA">
              <w:rPr>
                <w:webHidden/>
              </w:rPr>
              <w:t>……..</w:t>
            </w:r>
            <w:r w:rsidR="006B48CC">
              <w:rPr>
                <w:webHidden/>
              </w:rPr>
              <w:fldChar w:fldCharType="begin"/>
            </w:r>
            <w:r w:rsidR="006B48CC">
              <w:rPr>
                <w:webHidden/>
              </w:rPr>
              <w:instrText>PAGEREF _Toc127224939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40">
            <w:r w:rsidR="006B48CC">
              <w:rPr>
                <w:webHidden/>
              </w:rPr>
              <w:t>7. Фонд оценочных средств для проведения промежуточной аттестации обучающихся по дисциплине</w:t>
            </w:r>
            <w:r w:rsidR="006B18BA">
              <w:rPr>
                <w:webHidden/>
              </w:rPr>
              <w:t>………………………………………………………………..</w:t>
            </w:r>
            <w:r w:rsidR="006B48CC">
              <w:rPr>
                <w:webHidden/>
              </w:rPr>
              <w:fldChar w:fldCharType="begin"/>
            </w:r>
            <w:r w:rsidR="006B48CC">
              <w:rPr>
                <w:webHidden/>
              </w:rPr>
              <w:instrText>PAGEREF _Toc127224940 \h</w:instrText>
            </w:r>
            <w:r w:rsidR="006B48CC">
              <w:rPr>
                <w:webHidden/>
              </w:rPr>
            </w:r>
            <w:r w:rsidR="006B48CC">
              <w:rPr>
                <w:webHidden/>
              </w:rPr>
              <w:fldChar w:fldCharType="separate"/>
            </w:r>
            <w:r w:rsidR="006B18BA">
              <w:rPr>
                <w:noProof/>
                <w:webHidden/>
              </w:rPr>
              <w:t>10</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41">
            <w:r w:rsidR="006B48CC">
              <w:rPr>
                <w:webHidden/>
              </w:rPr>
              <w:t>8. Перечень основной и дополнительной учебной литературы, необходимой для освоения дисциплины</w:t>
            </w:r>
            <w:r w:rsidR="006B18BA">
              <w:rPr>
                <w:webHidden/>
              </w:rPr>
              <w:t>………………………………………………………………………..</w:t>
            </w:r>
            <w:r w:rsidR="006B48CC">
              <w:rPr>
                <w:webHidden/>
              </w:rPr>
              <w:fldChar w:fldCharType="begin"/>
            </w:r>
            <w:r w:rsidR="006B48CC">
              <w:rPr>
                <w:webHidden/>
              </w:rPr>
              <w:instrText>PAGEREF _Toc127224941 \h</w:instrText>
            </w:r>
            <w:r w:rsidR="006B48CC">
              <w:rPr>
                <w:webHidden/>
              </w:rPr>
            </w:r>
            <w:r w:rsidR="006B48CC">
              <w:rPr>
                <w:webHidden/>
              </w:rPr>
              <w:fldChar w:fldCharType="separate"/>
            </w:r>
            <w:r w:rsidR="006B18BA">
              <w:rPr>
                <w:noProof/>
                <w:webHidden/>
              </w:rPr>
              <w:t>14</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42">
            <w:r w:rsidR="006B48CC">
              <w:rPr>
                <w:webHidden/>
              </w:rPr>
              <w:t>9. Перечень ресурсов информационно-телекоммуникационной сети «Интернет», необходимых для освоения дисциплины</w:t>
            </w:r>
            <w:r w:rsidR="006B18BA">
              <w:rPr>
                <w:webHidden/>
              </w:rPr>
              <w:t>…………………………………………………...</w:t>
            </w:r>
            <w:r w:rsidR="006B48CC">
              <w:rPr>
                <w:webHidden/>
              </w:rPr>
              <w:fldChar w:fldCharType="begin"/>
            </w:r>
            <w:r w:rsidR="006B48CC">
              <w:rPr>
                <w:webHidden/>
              </w:rPr>
              <w:instrText>PAGEREF _Toc127224942 \h</w:instrText>
            </w:r>
            <w:r w:rsidR="006B48CC">
              <w:rPr>
                <w:webHidden/>
              </w:rPr>
            </w:r>
            <w:r w:rsidR="006B48CC">
              <w:rPr>
                <w:webHidden/>
              </w:rPr>
              <w:fldChar w:fldCharType="separate"/>
            </w:r>
            <w:r w:rsidR="006B18BA">
              <w:rPr>
                <w:noProof/>
                <w:webHidden/>
              </w:rPr>
              <w:t>14</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43">
            <w:r w:rsidR="006B48CC">
              <w:rPr>
                <w:webHidden/>
              </w:rPr>
              <w:t>10. Методические указания для обучающихся по освоению дисциплины</w:t>
            </w:r>
            <w:r w:rsidR="006B18BA">
              <w:rPr>
                <w:webHidden/>
              </w:rPr>
              <w:t>………..</w:t>
            </w:r>
            <w:r w:rsidR="006B48CC">
              <w:rPr>
                <w:webHidden/>
              </w:rPr>
              <w:fldChar w:fldCharType="begin"/>
            </w:r>
            <w:r w:rsidR="006B48CC">
              <w:rPr>
                <w:webHidden/>
              </w:rPr>
              <w:instrText>PAGEREF _Toc127224943 \h</w:instrText>
            </w:r>
            <w:r w:rsidR="006B48CC">
              <w:rPr>
                <w:webHidden/>
              </w:rPr>
            </w:r>
            <w:r w:rsidR="006B48CC">
              <w:rPr>
                <w:webHidden/>
              </w:rPr>
              <w:fldChar w:fldCharType="separate"/>
            </w:r>
            <w:r w:rsidR="006B18BA">
              <w:rPr>
                <w:noProof/>
                <w:webHidden/>
              </w:rPr>
              <w:t>15</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44">
            <w:r w:rsidR="006B48CC">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18BA">
              <w:rPr>
                <w:webHidden/>
              </w:rPr>
              <w:t>……………………</w:t>
            </w:r>
            <w:r w:rsidR="006B48CC">
              <w:rPr>
                <w:webHidden/>
              </w:rPr>
              <w:fldChar w:fldCharType="begin"/>
            </w:r>
            <w:r w:rsidR="006B48CC">
              <w:rPr>
                <w:webHidden/>
              </w:rPr>
              <w:instrText>PAGEREF _Toc127224944 \h</w:instrText>
            </w:r>
            <w:r w:rsidR="006B48CC">
              <w:rPr>
                <w:webHidden/>
              </w:rPr>
            </w:r>
            <w:r w:rsidR="006B48CC">
              <w:rPr>
                <w:webHidden/>
              </w:rPr>
              <w:fldChar w:fldCharType="separate"/>
            </w:r>
            <w:r w:rsidR="006B18BA">
              <w:rPr>
                <w:noProof/>
                <w:webHidden/>
              </w:rPr>
              <w:t>16</w:t>
            </w:r>
            <w:r w:rsidR="006B48CC">
              <w:rPr>
                <w:webHidden/>
              </w:rPr>
              <w:fldChar w:fldCharType="end"/>
            </w:r>
          </w:hyperlink>
        </w:p>
        <w:p w:rsidR="00CE64AD" w:rsidRDefault="00867B91">
          <w:pPr>
            <w:tabs>
              <w:tab w:val="right" w:leader="dot" w:pos="10676"/>
            </w:tabs>
            <w:rPr>
              <w:rFonts w:asciiTheme="minorHAnsi" w:eastAsiaTheme="minorEastAsia" w:hAnsiTheme="minorHAnsi" w:cstheme="minorBidi"/>
              <w:sz w:val="22"/>
              <w:szCs w:val="22"/>
            </w:rPr>
          </w:pPr>
          <w:hyperlink w:anchor="_Toc127224945">
            <w:r w:rsidR="006B48CC">
              <w:rPr>
                <w:webHidden/>
              </w:rPr>
              <w:t>12. Описание материально-технической базы, необходимой для осуществления образовательного процесса по дисциплине</w:t>
            </w:r>
            <w:r w:rsidR="006B18BA">
              <w:rPr>
                <w:webHidden/>
              </w:rPr>
              <w:t>………………………………………………...</w:t>
            </w:r>
            <w:r w:rsidR="006B48CC">
              <w:rPr>
                <w:webHidden/>
              </w:rPr>
              <w:fldChar w:fldCharType="begin"/>
            </w:r>
            <w:r w:rsidR="006B48CC">
              <w:rPr>
                <w:webHidden/>
              </w:rPr>
              <w:instrText>PAGEREF _Toc127224945 \h</w:instrText>
            </w:r>
            <w:r w:rsidR="006B48CC">
              <w:rPr>
                <w:webHidden/>
              </w:rPr>
            </w:r>
            <w:r w:rsidR="006B48CC">
              <w:rPr>
                <w:webHidden/>
              </w:rPr>
              <w:fldChar w:fldCharType="separate"/>
            </w:r>
            <w:r w:rsidR="006B18BA">
              <w:rPr>
                <w:noProof/>
                <w:webHidden/>
              </w:rPr>
              <w:t>17</w:t>
            </w:r>
            <w:r w:rsidR="006B48CC">
              <w:rPr>
                <w:webHidden/>
              </w:rPr>
              <w:fldChar w:fldCharType="end"/>
            </w:r>
          </w:hyperlink>
        </w:p>
        <w:p w:rsidR="00CE64AD" w:rsidRDefault="006B48CC">
          <w:pPr>
            <w:ind w:firstLine="0"/>
          </w:pPr>
          <w:r>
            <w:fldChar w:fldCharType="end"/>
          </w:r>
        </w:p>
      </w:sdtContent>
    </w:sdt>
    <w:p w:rsidR="00CE64AD" w:rsidRDefault="00CE64AD">
      <w:pPr>
        <w:widowControl/>
        <w:spacing w:after="200" w:line="276" w:lineRule="auto"/>
        <w:ind w:firstLine="0"/>
        <w:jc w:val="left"/>
      </w:pPr>
    </w:p>
    <w:p w:rsidR="00CE64AD" w:rsidRDefault="006B48CC">
      <w:pPr>
        <w:widowControl/>
        <w:spacing w:after="200" w:line="276" w:lineRule="auto"/>
        <w:ind w:firstLine="0"/>
        <w:jc w:val="left"/>
        <w:rPr>
          <w:rFonts w:eastAsiaTheme="majorEastAsia" w:cstheme="majorBidi"/>
          <w:b/>
          <w:color w:val="000000" w:themeColor="text1"/>
          <w:szCs w:val="32"/>
        </w:rPr>
      </w:pPr>
      <w:r>
        <w:br w:type="page"/>
      </w:r>
    </w:p>
    <w:p w:rsidR="00CE64AD" w:rsidRDefault="006B48CC">
      <w:pPr>
        <w:pStyle w:val="1"/>
      </w:pPr>
      <w:bookmarkStart w:id="1" w:name="_Toc127224929"/>
      <w:r>
        <w:lastRenderedPageBreak/>
        <w:t>1. Наименование дисциплины</w:t>
      </w:r>
      <w:bookmarkEnd w:id="1"/>
      <w:r>
        <w:t xml:space="preserve"> </w:t>
      </w:r>
    </w:p>
    <w:p w:rsidR="00CE64AD" w:rsidRDefault="006B48CC">
      <w:r>
        <w:t>«Тестирование программного обеспечения».</w:t>
      </w:r>
    </w:p>
    <w:p w:rsidR="00CE64AD" w:rsidRDefault="00CE64AD"/>
    <w:p w:rsidR="00CE64AD" w:rsidRDefault="006B48CC">
      <w:pPr>
        <w:pStyle w:val="1"/>
        <w:spacing w:line="360" w:lineRule="auto"/>
      </w:pPr>
      <w:bookmarkStart w:id="2"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CE64AD" w:rsidRDefault="006B48CC" w:rsidP="006B48CC">
      <w:pPr>
        <w:spacing w:line="360" w:lineRule="auto"/>
        <w:rPr>
          <w:szCs w:val="28"/>
        </w:rPr>
      </w:pPr>
      <w:r>
        <w:rPr>
          <w:szCs w:val="28"/>
        </w:rPr>
        <w:t>Дисциплина «</w:t>
      </w:r>
      <w:r>
        <w:t>Тестирование программного обеспечения</w:t>
      </w:r>
      <w:r>
        <w:rPr>
          <w:szCs w:val="28"/>
        </w:rPr>
        <w:t xml:space="preserve">» обеспечивает формирование следующих компетенций: </w:t>
      </w:r>
      <w:r>
        <w:rPr>
          <w:bCs/>
        </w:rPr>
        <w:t>ПКП-6</w:t>
      </w:r>
    </w:p>
    <w:p w:rsidR="00CE64AD" w:rsidRDefault="00CE64AD">
      <w:pPr>
        <w:tabs>
          <w:tab w:val="left" w:pos="540"/>
        </w:tabs>
        <w:contextualSpacing/>
        <w:rPr>
          <w:szCs w:val="28"/>
        </w:rPr>
      </w:pPr>
    </w:p>
    <w:tbl>
      <w:tblPr>
        <w:tblStyle w:val="afb"/>
        <w:tblW w:w="5000" w:type="pct"/>
        <w:tblLayout w:type="fixed"/>
        <w:tblLook w:val="04A0" w:firstRow="1" w:lastRow="0" w:firstColumn="1" w:lastColumn="0" w:noHBand="0" w:noVBand="1"/>
      </w:tblPr>
      <w:tblGrid>
        <w:gridCol w:w="1879"/>
        <w:gridCol w:w="2723"/>
        <w:gridCol w:w="2613"/>
        <w:gridCol w:w="3461"/>
      </w:tblGrid>
      <w:tr w:rsidR="00CE64AD">
        <w:tc>
          <w:tcPr>
            <w:tcW w:w="1881" w:type="dxa"/>
          </w:tcPr>
          <w:p w:rsidR="00CE64AD" w:rsidRDefault="006B48CC">
            <w:pPr>
              <w:tabs>
                <w:tab w:val="left" w:pos="540"/>
              </w:tabs>
              <w:ind w:firstLine="0"/>
              <w:contextualSpacing/>
              <w:jc w:val="center"/>
              <w:rPr>
                <w:b/>
                <w:sz w:val="24"/>
                <w:szCs w:val="24"/>
              </w:rPr>
            </w:pPr>
            <w:r>
              <w:rPr>
                <w:b/>
                <w:sz w:val="24"/>
                <w:szCs w:val="24"/>
              </w:rPr>
              <w:t>Код компетенции</w:t>
            </w:r>
          </w:p>
        </w:tc>
        <w:tc>
          <w:tcPr>
            <w:tcW w:w="2725" w:type="dxa"/>
          </w:tcPr>
          <w:p w:rsidR="00CE64AD" w:rsidRDefault="006B48CC">
            <w:pPr>
              <w:tabs>
                <w:tab w:val="left" w:pos="540"/>
              </w:tabs>
              <w:ind w:firstLine="0"/>
              <w:contextualSpacing/>
              <w:jc w:val="center"/>
              <w:rPr>
                <w:b/>
                <w:sz w:val="24"/>
                <w:szCs w:val="24"/>
              </w:rPr>
            </w:pPr>
            <w:r>
              <w:rPr>
                <w:b/>
                <w:sz w:val="24"/>
                <w:szCs w:val="24"/>
              </w:rPr>
              <w:t>Наименование компетенции</w:t>
            </w:r>
          </w:p>
        </w:tc>
        <w:tc>
          <w:tcPr>
            <w:tcW w:w="2615" w:type="dxa"/>
          </w:tcPr>
          <w:p w:rsidR="00CE64AD" w:rsidRDefault="006B48CC">
            <w:pPr>
              <w:tabs>
                <w:tab w:val="left" w:pos="540"/>
              </w:tabs>
              <w:ind w:firstLine="0"/>
              <w:contextualSpacing/>
              <w:jc w:val="center"/>
              <w:rPr>
                <w:b/>
                <w:sz w:val="24"/>
                <w:szCs w:val="24"/>
              </w:rPr>
            </w:pPr>
            <w:r>
              <w:rPr>
                <w:b/>
                <w:sz w:val="24"/>
                <w:szCs w:val="24"/>
              </w:rPr>
              <w:t>Индикаторы достижения компетенции</w:t>
            </w:r>
          </w:p>
        </w:tc>
        <w:tc>
          <w:tcPr>
            <w:tcW w:w="3464" w:type="dxa"/>
          </w:tcPr>
          <w:p w:rsidR="00CE64AD" w:rsidRDefault="006B48CC">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CE64AD">
        <w:trPr>
          <w:cantSplit/>
          <w:trHeight w:val="2160"/>
        </w:trPr>
        <w:tc>
          <w:tcPr>
            <w:tcW w:w="1881" w:type="dxa"/>
            <w:vMerge w:val="restart"/>
          </w:tcPr>
          <w:p w:rsidR="00CE64AD" w:rsidRDefault="006B48CC">
            <w:pPr>
              <w:tabs>
                <w:tab w:val="left" w:pos="540"/>
              </w:tabs>
              <w:ind w:firstLine="0"/>
              <w:contextualSpacing/>
              <w:jc w:val="center"/>
              <w:rPr>
                <w:sz w:val="24"/>
                <w:szCs w:val="24"/>
              </w:rPr>
            </w:pPr>
            <w:r>
              <w:rPr>
                <w:sz w:val="24"/>
                <w:szCs w:val="24"/>
              </w:rPr>
              <w:t>ПКП-6</w:t>
            </w:r>
          </w:p>
        </w:tc>
        <w:tc>
          <w:tcPr>
            <w:tcW w:w="2725" w:type="dxa"/>
            <w:vMerge w:val="restart"/>
          </w:tcPr>
          <w:p w:rsidR="00CE64AD" w:rsidRDefault="006B48CC">
            <w:pPr>
              <w:ind w:firstLine="0"/>
              <w:jc w:val="left"/>
              <w:rPr>
                <w:rFonts w:eastAsia="Calibri"/>
                <w:sz w:val="24"/>
                <w:szCs w:val="24"/>
              </w:rPr>
            </w:pPr>
            <w:r>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615" w:type="dxa"/>
          </w:tcPr>
          <w:p w:rsidR="00CE64AD" w:rsidRDefault="006B48CC">
            <w:pPr>
              <w:pStyle w:val="LO-normal"/>
              <w:widowControl w:val="0"/>
              <w:spacing w:before="0"/>
              <w:jc w:val="left"/>
              <w:rPr>
                <w:rFonts w:eastAsia="Times New Roman" w:cs="Times New Roman"/>
                <w:color w:val="000000" w:themeColor="text1"/>
                <w:sz w:val="24"/>
                <w:szCs w:val="24"/>
              </w:rPr>
            </w:pPr>
            <w:r>
              <w:rPr>
                <w:rFonts w:eastAsia="Times New Roman" w:cs="Times New Roman"/>
                <w:color w:val="000000" w:themeColor="text1"/>
                <w:sz w:val="24"/>
                <w:szCs w:val="24"/>
              </w:rPr>
              <w:t>1.Демонстрирует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464" w:type="dxa"/>
          </w:tcPr>
          <w:p w:rsidR="00CE64AD" w:rsidRDefault="006B48C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r>
      <w:tr w:rsidR="00CE64AD">
        <w:trPr>
          <w:cantSplit/>
          <w:trHeight w:val="2352"/>
        </w:trPr>
        <w:tc>
          <w:tcPr>
            <w:tcW w:w="1881" w:type="dxa"/>
            <w:vMerge/>
          </w:tcPr>
          <w:p w:rsidR="00CE64AD" w:rsidRDefault="00CE64AD">
            <w:pPr>
              <w:tabs>
                <w:tab w:val="left" w:pos="540"/>
              </w:tabs>
              <w:ind w:firstLine="0"/>
              <w:contextualSpacing/>
              <w:rPr>
                <w:bCs/>
                <w:sz w:val="24"/>
                <w:szCs w:val="24"/>
              </w:rPr>
            </w:pPr>
          </w:p>
        </w:tc>
        <w:tc>
          <w:tcPr>
            <w:tcW w:w="2725" w:type="dxa"/>
            <w:vMerge/>
          </w:tcPr>
          <w:p w:rsidR="00CE64AD" w:rsidRDefault="00CE64AD">
            <w:pPr>
              <w:tabs>
                <w:tab w:val="left" w:pos="540"/>
              </w:tabs>
              <w:ind w:firstLine="0"/>
              <w:contextualSpacing/>
              <w:rPr>
                <w:bCs/>
                <w:sz w:val="24"/>
                <w:szCs w:val="24"/>
              </w:rPr>
            </w:pPr>
          </w:p>
        </w:tc>
        <w:tc>
          <w:tcPr>
            <w:tcW w:w="2615" w:type="dxa"/>
          </w:tcPr>
          <w:p w:rsidR="00CE64AD" w:rsidRDefault="006B48CC">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CE64AD" w:rsidRDefault="00CE64AD">
            <w:pPr>
              <w:tabs>
                <w:tab w:val="left" w:pos="540"/>
              </w:tabs>
              <w:ind w:firstLine="0"/>
              <w:contextualSpacing/>
              <w:jc w:val="left"/>
              <w:rPr>
                <w:sz w:val="24"/>
                <w:szCs w:val="24"/>
              </w:rPr>
            </w:pPr>
          </w:p>
        </w:tc>
        <w:tc>
          <w:tcPr>
            <w:tcW w:w="3464" w:type="dxa"/>
          </w:tcPr>
          <w:p w:rsidR="00CE64AD" w:rsidRDefault="006B48C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r>
      <w:tr w:rsidR="00CE64AD">
        <w:trPr>
          <w:cantSplit/>
          <w:trHeight w:val="2126"/>
        </w:trPr>
        <w:tc>
          <w:tcPr>
            <w:tcW w:w="1881" w:type="dxa"/>
            <w:vMerge/>
          </w:tcPr>
          <w:p w:rsidR="00CE64AD" w:rsidRDefault="00CE64AD">
            <w:pPr>
              <w:tabs>
                <w:tab w:val="left" w:pos="540"/>
              </w:tabs>
              <w:ind w:firstLine="0"/>
              <w:contextualSpacing/>
              <w:rPr>
                <w:bCs/>
                <w:sz w:val="24"/>
                <w:szCs w:val="24"/>
              </w:rPr>
            </w:pPr>
          </w:p>
        </w:tc>
        <w:tc>
          <w:tcPr>
            <w:tcW w:w="2725" w:type="dxa"/>
            <w:vMerge/>
          </w:tcPr>
          <w:p w:rsidR="00CE64AD" w:rsidRDefault="00CE64AD">
            <w:pPr>
              <w:tabs>
                <w:tab w:val="left" w:pos="540"/>
              </w:tabs>
              <w:ind w:firstLine="0"/>
              <w:contextualSpacing/>
              <w:rPr>
                <w:bCs/>
                <w:sz w:val="24"/>
                <w:szCs w:val="24"/>
              </w:rPr>
            </w:pPr>
          </w:p>
        </w:tc>
        <w:tc>
          <w:tcPr>
            <w:tcW w:w="2615" w:type="dxa"/>
          </w:tcPr>
          <w:p w:rsidR="00CE64AD" w:rsidRDefault="006B48CC">
            <w:pPr>
              <w:tabs>
                <w:tab w:val="left" w:pos="540"/>
              </w:tabs>
              <w:ind w:firstLine="0"/>
              <w:contextualSpacing/>
              <w:jc w:val="left"/>
              <w:rPr>
                <w:sz w:val="24"/>
                <w:szCs w:val="24"/>
              </w:rPr>
            </w:pPr>
            <w:r>
              <w:rPr>
                <w:color w:val="000000" w:themeColor="text1"/>
                <w:sz w:val="24"/>
                <w:szCs w:val="24"/>
              </w:rPr>
              <w:t>3.Владеет практическим навыком сборки и развертывания многокомпонентных моделей машинного обучения</w:t>
            </w:r>
          </w:p>
        </w:tc>
        <w:tc>
          <w:tcPr>
            <w:tcW w:w="3464" w:type="dxa"/>
          </w:tcPr>
          <w:p w:rsidR="00CE64AD" w:rsidRDefault="006B48CC">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r>
    </w:tbl>
    <w:p w:rsidR="00CE64AD" w:rsidRDefault="006B48CC">
      <w:pPr>
        <w:pStyle w:val="1"/>
      </w:pPr>
      <w:r>
        <w:lastRenderedPageBreak/>
        <w:t>3. Место дисциплины в структуре образовательной программы</w:t>
      </w:r>
    </w:p>
    <w:p w:rsidR="00CE64AD" w:rsidRDefault="006B48CC">
      <w:pPr>
        <w:spacing w:line="360" w:lineRule="auto"/>
      </w:pPr>
      <w:r>
        <w:t>Дисциплина «</w:t>
      </w:r>
      <w:r>
        <w:rPr>
          <w:rFonts w:eastAsia="Droid Sans Fallback" w:cs="Droid Sans Devanagari"/>
          <w:lang w:eastAsia="zh-CN" w:bidi="hi-IN"/>
        </w:rPr>
        <w:t>Тестирование программного обеспечения</w:t>
      </w:r>
      <w:r>
        <w:t>» относится к Циклу профиля (элективный) по направлению подготовки 01.03.02 - Прикладная математика и информатика, ОП «Прикладное машинное обучение».</w:t>
      </w:r>
    </w:p>
    <w:p w:rsidR="00CE64AD" w:rsidRDefault="006B48CC">
      <w:pPr>
        <w:pStyle w:val="1"/>
        <w:spacing w:line="360" w:lineRule="auto"/>
      </w:pPr>
      <w:bookmarkStart w:id="3"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t xml:space="preserve"> </w:t>
      </w:r>
    </w:p>
    <w:p w:rsidR="00270190" w:rsidRPr="00270190" w:rsidRDefault="00270190" w:rsidP="00270190">
      <w:r>
        <w:t>2022 год приема / 2023 год приема и т.д.</w:t>
      </w:r>
    </w:p>
    <w:p w:rsidR="00CE64AD" w:rsidRDefault="00CE64AD">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pStyle w:val="af6"/>
              <w:keepNext/>
              <w:ind w:left="0" w:firstLine="0"/>
              <w:jc w:val="center"/>
              <w:rPr>
                <w:sz w:val="24"/>
                <w:szCs w:val="24"/>
              </w:rPr>
            </w:pPr>
            <w:r>
              <w:rPr>
                <w:b/>
                <w:sz w:val="24"/>
                <w:szCs w:val="24"/>
              </w:rPr>
              <w:t>Всего</w:t>
            </w:r>
          </w:p>
          <w:p w:rsidR="00CE64AD" w:rsidRDefault="006B48CC">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pStyle w:val="af6"/>
              <w:keepNext/>
              <w:ind w:left="0" w:firstLine="0"/>
              <w:jc w:val="center"/>
              <w:rPr>
                <w:sz w:val="24"/>
                <w:szCs w:val="24"/>
              </w:rPr>
            </w:pPr>
            <w:r>
              <w:rPr>
                <w:b/>
                <w:sz w:val="24"/>
                <w:szCs w:val="24"/>
              </w:rPr>
              <w:t>Семестр 7</w:t>
            </w:r>
          </w:p>
          <w:p w:rsidR="00CE64AD" w:rsidRDefault="006B48CC">
            <w:pPr>
              <w:pStyle w:val="af6"/>
              <w:keepNext/>
              <w:ind w:left="0" w:firstLine="0"/>
              <w:jc w:val="center"/>
              <w:rPr>
                <w:sz w:val="24"/>
                <w:szCs w:val="24"/>
              </w:rPr>
            </w:pPr>
            <w:r>
              <w:rPr>
                <w:b/>
                <w:sz w:val="24"/>
                <w:szCs w:val="24"/>
              </w:rPr>
              <w:t>(в часах)</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keepNext/>
              <w:ind w:firstLine="0"/>
              <w:jc w:val="center"/>
              <w:rPr>
                <w:sz w:val="24"/>
                <w:szCs w:val="24"/>
              </w:rPr>
            </w:pPr>
            <w:r>
              <w:rPr>
                <w:b/>
                <w:sz w:val="24"/>
                <w:szCs w:val="24"/>
              </w:rPr>
              <w:t>108</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i/>
                <w:sz w:val="24"/>
                <w:szCs w:val="24"/>
              </w:rPr>
            </w:pPr>
            <w:r>
              <w:rPr>
                <w:b/>
                <w:i/>
                <w:sz w:val="24"/>
                <w:szCs w:val="24"/>
              </w:rPr>
              <w:t xml:space="preserve">Контактная работа – </w:t>
            </w:r>
          </w:p>
          <w:p w:rsidR="00CE64AD" w:rsidRDefault="006B48CC">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50</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16</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34</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58</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к</w:t>
            </w:r>
            <w:r w:rsidR="006B48CC">
              <w:rPr>
                <w:sz w:val="24"/>
                <w:szCs w:val="24"/>
              </w:rPr>
              <w:t>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к</w:t>
            </w:r>
            <w:r w:rsidR="006B48CC">
              <w:rPr>
                <w:sz w:val="24"/>
                <w:szCs w:val="24"/>
              </w:rPr>
              <w:t>онтрольная работа</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э</w:t>
            </w:r>
            <w:r w:rsidR="006B48CC">
              <w:rPr>
                <w:sz w:val="24"/>
                <w:szCs w:val="24"/>
              </w:rPr>
              <w:t>кзамен</w:t>
            </w:r>
            <w:r>
              <w:rPr>
                <w:sz w:val="24"/>
                <w:szCs w:val="24"/>
              </w:rPr>
              <w:t xml:space="preserve"> / 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экзамен / зачет</w:t>
            </w:r>
          </w:p>
        </w:tc>
      </w:tr>
    </w:tbl>
    <w:p w:rsidR="00CE64AD" w:rsidRDefault="00CE64AD">
      <w:pPr>
        <w:rPr>
          <w:b/>
          <w:bCs/>
          <w:szCs w:val="28"/>
        </w:rPr>
      </w:pPr>
    </w:p>
    <w:p w:rsidR="00CE64AD" w:rsidRDefault="006B48CC">
      <w:pPr>
        <w:pStyle w:val="1"/>
        <w:spacing w:line="360" w:lineRule="auto"/>
      </w:pPr>
      <w:bookmarkStart w:id="4"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CE64AD" w:rsidRDefault="006B48CC">
      <w:pPr>
        <w:pStyle w:val="1"/>
        <w:spacing w:line="360" w:lineRule="auto"/>
      </w:pPr>
      <w:bookmarkStart w:id="5" w:name="_Toc127224934"/>
      <w:r>
        <w:t>5.1. Содержание дисциплины</w:t>
      </w:r>
      <w:bookmarkEnd w:id="5"/>
    </w:p>
    <w:p w:rsidR="00CE64AD" w:rsidRDefault="006B48CC">
      <w:pPr>
        <w:widowControl/>
        <w:spacing w:line="360" w:lineRule="auto"/>
        <w:rPr>
          <w:b/>
          <w:szCs w:val="28"/>
        </w:rPr>
      </w:pPr>
      <w:r>
        <w:rPr>
          <w:b/>
          <w:szCs w:val="28"/>
        </w:rPr>
        <w:t>Тема 1. Основы тестирования</w:t>
      </w:r>
    </w:p>
    <w:p w:rsidR="00CE64AD" w:rsidRDefault="006B48CC">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p>
    <w:p w:rsidR="00CE64AD" w:rsidRDefault="006B48CC">
      <w:pPr>
        <w:widowControl/>
        <w:spacing w:line="360" w:lineRule="auto"/>
        <w:rPr>
          <w:b/>
          <w:szCs w:val="28"/>
        </w:rPr>
      </w:pPr>
      <w:r>
        <w:rPr>
          <w:b/>
          <w:szCs w:val="28"/>
        </w:rPr>
        <w:t xml:space="preserve">Тема 2. Документирование тестирования </w:t>
      </w:r>
    </w:p>
    <w:p w:rsidR="00CE64AD" w:rsidRDefault="006B48CC">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CE64AD" w:rsidRDefault="006B48CC">
      <w:pPr>
        <w:widowControl/>
        <w:spacing w:line="360" w:lineRule="auto"/>
        <w:rPr>
          <w:b/>
          <w:szCs w:val="28"/>
        </w:rPr>
      </w:pPr>
      <w:r>
        <w:rPr>
          <w:b/>
          <w:szCs w:val="28"/>
        </w:rPr>
        <w:lastRenderedPageBreak/>
        <w:t>Тема 3. Разновидности тестирования</w:t>
      </w:r>
    </w:p>
    <w:p w:rsidR="00CE64AD" w:rsidRDefault="006B48CC">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CE64AD" w:rsidRDefault="006B48CC">
      <w:pPr>
        <w:widowControl/>
        <w:spacing w:line="360" w:lineRule="auto"/>
        <w:rPr>
          <w:b/>
          <w:szCs w:val="28"/>
        </w:rPr>
      </w:pPr>
      <w:r>
        <w:rPr>
          <w:b/>
          <w:szCs w:val="28"/>
        </w:rPr>
        <w:t>Тема 4. Нефункциональное тестирование</w:t>
      </w:r>
    </w:p>
    <w:p w:rsidR="00CE64AD" w:rsidRDefault="006B48CC">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CE64AD" w:rsidRDefault="00CE64AD">
      <w:pPr>
        <w:widowControl/>
        <w:rPr>
          <w:szCs w:val="28"/>
        </w:rPr>
      </w:pP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pPr>
      <w:bookmarkStart w:id="6" w:name="_Toc127224935"/>
      <w:r>
        <w:lastRenderedPageBreak/>
        <w:t xml:space="preserve">5.2. </w:t>
      </w:r>
      <w:proofErr w:type="spellStart"/>
      <w:r>
        <w:t>Учебно</w:t>
      </w:r>
      <w:proofErr w:type="spellEnd"/>
      <w:r>
        <w:t xml:space="preserve"> – тематический план</w:t>
      </w:r>
      <w:bookmarkEnd w:id="6"/>
    </w:p>
    <w:p w:rsidR="00CE64AD" w:rsidRDefault="00CE64AD">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CE64AD">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line="259" w:lineRule="auto"/>
              <w:ind w:firstLine="0"/>
              <w:rPr>
                <w:sz w:val="24"/>
                <w:szCs w:val="24"/>
              </w:rPr>
            </w:pPr>
            <w:r>
              <w:rPr>
                <w:sz w:val="24"/>
                <w:szCs w:val="24"/>
              </w:rPr>
              <w:t xml:space="preserve">№ п/п </w:t>
            </w:r>
          </w:p>
        </w:tc>
        <w:tc>
          <w:tcPr>
            <w:tcW w:w="2766"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after="4" w:line="276" w:lineRule="auto"/>
              <w:ind w:firstLine="0"/>
              <w:jc w:val="center"/>
              <w:rPr>
                <w:sz w:val="24"/>
                <w:szCs w:val="24"/>
              </w:rPr>
            </w:pPr>
            <w:r>
              <w:rPr>
                <w:b/>
                <w:sz w:val="24"/>
                <w:szCs w:val="24"/>
              </w:rPr>
              <w:t xml:space="preserve">Наименование тем (разделов) </w:t>
            </w:r>
          </w:p>
          <w:p w:rsidR="00CE64AD" w:rsidRDefault="006B48CC">
            <w:pPr>
              <w:spacing w:line="259" w:lineRule="auto"/>
              <w:ind w:right="42" w:firstLine="0"/>
              <w:jc w:val="center"/>
              <w:rPr>
                <w:sz w:val="24"/>
                <w:szCs w:val="24"/>
              </w:rPr>
            </w:pPr>
            <w:r>
              <w:rPr>
                <w:b/>
                <w:sz w:val="24"/>
                <w:szCs w:val="24"/>
              </w:rPr>
              <w:t xml:space="preserve">дисциплины </w:t>
            </w:r>
          </w:p>
          <w:p w:rsidR="00CE64AD" w:rsidRDefault="006B48CC">
            <w:pPr>
              <w:spacing w:line="259" w:lineRule="auto"/>
              <w:ind w:left="725" w:firstLine="0"/>
              <w:jc w:val="center"/>
              <w:rPr>
                <w:sz w:val="24"/>
                <w:szCs w:val="24"/>
              </w:rPr>
            </w:pPr>
            <w:r>
              <w:rPr>
                <w:b/>
                <w:sz w:val="24"/>
                <w:szCs w:val="24"/>
              </w:rPr>
              <w:t xml:space="preserve"> </w:t>
            </w:r>
          </w:p>
          <w:p w:rsidR="00CE64AD" w:rsidRDefault="006B48CC">
            <w:pPr>
              <w:spacing w:after="267" w:line="259" w:lineRule="auto"/>
              <w:ind w:left="725" w:firstLine="0"/>
              <w:jc w:val="center"/>
              <w:rPr>
                <w:sz w:val="24"/>
                <w:szCs w:val="24"/>
              </w:rPr>
            </w:pPr>
            <w:r>
              <w:rPr>
                <w:b/>
                <w:sz w:val="24"/>
                <w:szCs w:val="24"/>
              </w:rPr>
              <w:t xml:space="preserve"> </w:t>
            </w:r>
          </w:p>
          <w:p w:rsidR="00CE64AD" w:rsidRDefault="006B48CC">
            <w:pPr>
              <w:spacing w:line="259" w:lineRule="auto"/>
              <w:ind w:left="725" w:firstLine="0"/>
              <w:jc w:val="center"/>
              <w:rPr>
                <w:sz w:val="24"/>
                <w:szCs w:val="24"/>
              </w:rPr>
            </w:pPr>
            <w:r>
              <w:rPr>
                <w:b/>
                <w:sz w:val="24"/>
                <w:szCs w:val="24"/>
              </w:rPr>
              <w:t xml:space="preserve"> </w:t>
            </w:r>
          </w:p>
          <w:p w:rsidR="00CE64AD" w:rsidRDefault="006B48CC">
            <w:pPr>
              <w:spacing w:line="259" w:lineRule="auto"/>
              <w:ind w:left="725" w:firstLine="0"/>
              <w:jc w:val="center"/>
              <w:rPr>
                <w:sz w:val="24"/>
                <w:szCs w:val="24"/>
              </w:rPr>
            </w:pPr>
            <w:r>
              <w:rPr>
                <w:b/>
                <w:sz w:val="24"/>
                <w:szCs w:val="24"/>
              </w:rPr>
              <w:t xml:space="preserve"> </w:t>
            </w:r>
          </w:p>
        </w:tc>
        <w:tc>
          <w:tcPr>
            <w:tcW w:w="709" w:type="dxa"/>
            <w:tcBorders>
              <w:top w:val="single" w:sz="6" w:space="0" w:color="000000"/>
              <w:bottom w:val="single" w:sz="6" w:space="0" w:color="000000"/>
            </w:tcBorders>
          </w:tcPr>
          <w:p w:rsidR="00CE64AD" w:rsidRDefault="00CE64AD">
            <w:pPr>
              <w:spacing w:line="259" w:lineRule="auto"/>
              <w:ind w:left="1051" w:firstLine="0"/>
              <w:jc w:val="left"/>
              <w:rPr>
                <w:b/>
                <w:sz w:val="24"/>
                <w:szCs w:val="24"/>
              </w:rPr>
            </w:pPr>
          </w:p>
        </w:tc>
        <w:tc>
          <w:tcPr>
            <w:tcW w:w="4969" w:type="dxa"/>
            <w:gridSpan w:val="4"/>
            <w:tcBorders>
              <w:top w:val="single" w:sz="6" w:space="0" w:color="000000"/>
              <w:bottom w:val="single" w:sz="6" w:space="0" w:color="000000"/>
              <w:right w:val="single" w:sz="6" w:space="0" w:color="000000"/>
            </w:tcBorders>
            <w:vAlign w:val="center"/>
          </w:tcPr>
          <w:p w:rsidR="00CE64AD" w:rsidRDefault="006B48CC">
            <w:pPr>
              <w:spacing w:line="259" w:lineRule="auto"/>
              <w:ind w:left="1051" w:firstLine="0"/>
              <w:jc w:val="left"/>
              <w:rPr>
                <w:sz w:val="24"/>
                <w:szCs w:val="24"/>
              </w:rPr>
            </w:pPr>
            <w:r>
              <w:rPr>
                <w:b/>
                <w:sz w:val="24"/>
                <w:szCs w:val="24"/>
              </w:rPr>
              <w:t xml:space="preserve">Трудоемкость в часах </w:t>
            </w:r>
          </w:p>
        </w:tc>
        <w:tc>
          <w:tcPr>
            <w:tcW w:w="1890"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after="24" w:line="259" w:lineRule="auto"/>
              <w:ind w:right="43" w:firstLine="0"/>
              <w:jc w:val="center"/>
              <w:rPr>
                <w:sz w:val="24"/>
                <w:szCs w:val="24"/>
              </w:rPr>
            </w:pPr>
            <w:r>
              <w:rPr>
                <w:b/>
                <w:sz w:val="24"/>
                <w:szCs w:val="24"/>
              </w:rPr>
              <w:t xml:space="preserve">Формы </w:t>
            </w:r>
          </w:p>
          <w:p w:rsidR="00CE64AD" w:rsidRDefault="006B48CC">
            <w:pPr>
              <w:spacing w:line="276" w:lineRule="auto"/>
              <w:ind w:firstLine="0"/>
              <w:jc w:val="center"/>
              <w:rPr>
                <w:sz w:val="24"/>
                <w:szCs w:val="24"/>
              </w:rPr>
            </w:pPr>
            <w:r>
              <w:rPr>
                <w:b/>
                <w:sz w:val="24"/>
                <w:szCs w:val="24"/>
              </w:rPr>
              <w:t xml:space="preserve">текущего контроля </w:t>
            </w:r>
          </w:p>
          <w:p w:rsidR="00CE64AD" w:rsidRDefault="006B48CC">
            <w:pPr>
              <w:spacing w:line="276" w:lineRule="auto"/>
              <w:ind w:left="105" w:right="88" w:firstLine="0"/>
              <w:jc w:val="center"/>
              <w:rPr>
                <w:sz w:val="24"/>
                <w:szCs w:val="24"/>
              </w:rPr>
            </w:pPr>
            <w:r>
              <w:rPr>
                <w:b/>
                <w:sz w:val="24"/>
                <w:szCs w:val="24"/>
              </w:rPr>
              <w:t xml:space="preserve">успеваемости </w:t>
            </w:r>
          </w:p>
          <w:p w:rsidR="00CE64AD" w:rsidRDefault="006B48CC">
            <w:pPr>
              <w:spacing w:line="259" w:lineRule="auto"/>
              <w:ind w:left="722" w:firstLine="0"/>
              <w:jc w:val="center"/>
              <w:rPr>
                <w:sz w:val="24"/>
                <w:szCs w:val="24"/>
              </w:rPr>
            </w:pPr>
            <w:r>
              <w:rPr>
                <w:b/>
                <w:sz w:val="24"/>
                <w:szCs w:val="24"/>
              </w:rPr>
              <w:t xml:space="preserve">  </w:t>
            </w:r>
          </w:p>
        </w:tc>
      </w:tr>
      <w:tr w:rsidR="00CE64AD">
        <w:trPr>
          <w:trHeight w:val="327"/>
        </w:trPr>
        <w:tc>
          <w:tcPr>
            <w:tcW w:w="350"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c>
          <w:tcPr>
            <w:tcW w:w="2766"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firstLine="0"/>
              <w:jc w:val="left"/>
              <w:rPr>
                <w:b/>
                <w:sz w:val="24"/>
                <w:szCs w:val="24"/>
              </w:rPr>
            </w:pPr>
            <w:r>
              <w:rPr>
                <w:b/>
                <w:sz w:val="24"/>
                <w:szCs w:val="24"/>
              </w:rPr>
              <w:t>Всего</w:t>
            </w:r>
          </w:p>
        </w:tc>
        <w:tc>
          <w:tcPr>
            <w:tcW w:w="3549" w:type="dxa"/>
            <w:gridSpan w:val="3"/>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rPr>
                <w:b/>
                <w:sz w:val="24"/>
                <w:szCs w:val="24"/>
              </w:rPr>
            </w:pPr>
            <w:r>
              <w:rPr>
                <w:b/>
                <w:sz w:val="24"/>
                <w:szCs w:val="24"/>
              </w:rPr>
              <w:t xml:space="preserve">   Контактная работа -</w:t>
            </w:r>
          </w:p>
          <w:p w:rsidR="00CE64AD" w:rsidRDefault="006B48CC">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CE64AD" w:rsidRDefault="006B48CC">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CE64AD" w:rsidRDefault="006B48CC">
            <w:pPr>
              <w:spacing w:line="259" w:lineRule="auto"/>
              <w:ind w:right="41" w:firstLine="0"/>
              <w:jc w:val="center"/>
              <w:rPr>
                <w:sz w:val="24"/>
                <w:szCs w:val="24"/>
              </w:rPr>
            </w:pPr>
            <w:r>
              <w:rPr>
                <w:b/>
                <w:sz w:val="24"/>
                <w:szCs w:val="24"/>
              </w:rPr>
              <w:t xml:space="preserve">работа </w:t>
            </w:r>
          </w:p>
          <w:p w:rsidR="00CE64AD" w:rsidRDefault="006B48CC">
            <w:pPr>
              <w:spacing w:line="259" w:lineRule="auto"/>
              <w:ind w:left="953" w:firstLine="0"/>
              <w:jc w:val="left"/>
              <w:rPr>
                <w:sz w:val="24"/>
                <w:szCs w:val="24"/>
              </w:rPr>
            </w:pPr>
            <w:r>
              <w:rPr>
                <w:sz w:val="24"/>
                <w:szCs w:val="24"/>
              </w:rPr>
              <w:t xml:space="preserve">  </w:t>
            </w:r>
          </w:p>
        </w:tc>
        <w:tc>
          <w:tcPr>
            <w:tcW w:w="1890"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r>
      <w:tr w:rsidR="00CE64AD">
        <w:trPr>
          <w:trHeight w:val="896"/>
        </w:trPr>
        <w:tc>
          <w:tcPr>
            <w:tcW w:w="350"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c>
          <w:tcPr>
            <w:tcW w:w="2766"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E64AD" w:rsidRDefault="00CE64AD">
            <w:pPr>
              <w:spacing w:line="259" w:lineRule="auto"/>
              <w:ind w:firstLine="0"/>
              <w:jc w:val="center"/>
              <w:rPr>
                <w:sz w:val="24"/>
                <w:szCs w:val="24"/>
              </w:rPr>
            </w:pPr>
          </w:p>
        </w:tc>
        <w:tc>
          <w:tcPr>
            <w:tcW w:w="994" w:type="dxa"/>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left="36" w:firstLine="0"/>
              <w:rPr>
                <w:sz w:val="24"/>
                <w:szCs w:val="24"/>
              </w:rPr>
            </w:pPr>
            <w:r>
              <w:rPr>
                <w:sz w:val="24"/>
                <w:szCs w:val="24"/>
              </w:rPr>
              <w:t xml:space="preserve">  Лекции </w:t>
            </w:r>
          </w:p>
        </w:tc>
        <w:tc>
          <w:tcPr>
            <w:tcW w:w="1492" w:type="dxa"/>
            <w:tcBorders>
              <w:top w:val="single" w:sz="6" w:space="0" w:color="000000"/>
              <w:left w:val="single" w:sz="6" w:space="0" w:color="000000"/>
              <w:bottom w:val="single" w:sz="4" w:space="0" w:color="000000"/>
              <w:right w:val="single" w:sz="6" w:space="0" w:color="000000"/>
            </w:tcBorders>
          </w:tcPr>
          <w:p w:rsidR="00CE64AD" w:rsidRDefault="006B48CC">
            <w:pPr>
              <w:spacing w:line="235" w:lineRule="auto"/>
              <w:ind w:firstLine="0"/>
              <w:jc w:val="center"/>
              <w:rPr>
                <w:sz w:val="24"/>
                <w:szCs w:val="24"/>
              </w:rPr>
            </w:pPr>
            <w:r>
              <w:rPr>
                <w:sz w:val="24"/>
                <w:szCs w:val="24"/>
              </w:rPr>
              <w:t xml:space="preserve">Семинары, </w:t>
            </w:r>
          </w:p>
          <w:p w:rsidR="00CE64AD" w:rsidRDefault="006B48CC">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CE64AD" w:rsidRDefault="00CE64AD">
            <w:pPr>
              <w:spacing w:after="160" w:line="259" w:lineRule="auto"/>
              <w:ind w:firstLine="0"/>
              <w:jc w:val="left"/>
              <w:rPr>
                <w:sz w:val="24"/>
                <w:szCs w:val="24"/>
              </w:rPr>
            </w:pPr>
          </w:p>
        </w:tc>
        <w:tc>
          <w:tcPr>
            <w:tcW w:w="1890"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r>
      <w:tr w:rsidR="00CE64AD">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43" w:firstLine="0"/>
              <w:jc w:val="left"/>
              <w:rPr>
                <w:sz w:val="24"/>
                <w:szCs w:val="24"/>
              </w:rPr>
            </w:pPr>
            <w:r>
              <w:rPr>
                <w:sz w:val="24"/>
                <w:szCs w:val="24"/>
              </w:rPr>
              <w:t xml:space="preserve">1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Основы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1" w:firstLine="0"/>
              <w:jc w:val="center"/>
              <w:rPr>
                <w:sz w:val="24"/>
                <w:szCs w:val="24"/>
              </w:rP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1"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3"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3"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8"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tcPr>
          <w:p w:rsidR="00CE64AD" w:rsidRDefault="006B48CC">
            <w:pPr>
              <w:spacing w:line="259" w:lineRule="auto"/>
              <w:ind w:firstLine="0"/>
              <w:jc w:val="left"/>
              <w:rPr>
                <w:sz w:val="24"/>
                <w:szCs w:val="24"/>
              </w:rPr>
            </w:pPr>
            <w:r>
              <w:rPr>
                <w:sz w:val="24"/>
                <w:szCs w:val="24"/>
              </w:rPr>
              <w:t xml:space="preserve">Опрос, выполнение индивидуальных заданий </w:t>
            </w:r>
          </w:p>
          <w:p w:rsidR="00CE64AD" w:rsidRDefault="00CE64AD">
            <w:pPr>
              <w:spacing w:line="259" w:lineRule="auto"/>
              <w:ind w:firstLine="0"/>
              <w:jc w:val="left"/>
              <w:rPr>
                <w:sz w:val="24"/>
                <w:szCs w:val="24"/>
              </w:rPr>
            </w:pPr>
          </w:p>
        </w:tc>
      </w:tr>
      <w:tr w:rsidR="00CE64AD">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2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 xml:space="preserve">Документирование тестирования </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lang w:val="en-US"/>
              </w:rP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 xml:space="preserve">Опрос, выполнение индивидуальных заданий </w:t>
            </w:r>
          </w:p>
          <w:p w:rsidR="00CE64AD" w:rsidRDefault="00CE64AD">
            <w:pPr>
              <w:spacing w:line="259" w:lineRule="auto"/>
              <w:ind w:firstLine="0"/>
              <w:jc w:val="left"/>
              <w:rPr>
                <w:sz w:val="24"/>
                <w:szCs w:val="24"/>
              </w:rPr>
            </w:pPr>
          </w:p>
        </w:tc>
      </w:tr>
      <w:tr w:rsidR="00CE64A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3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Разновидности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pPr>
            <w:r>
              <w:rPr>
                <w:sz w:val="24"/>
                <w:szCs w:val="24"/>
              </w:rPr>
              <w:t>54</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rPr>
            </w:pPr>
            <w:r>
              <w:rPr>
                <w:sz w:val="24"/>
                <w:szCs w:val="24"/>
              </w:rPr>
              <w:t>24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8</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16</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30</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Опрос, выполнение индивидуальных заданий, контрольная работа</w:t>
            </w:r>
          </w:p>
        </w:tc>
      </w:tr>
      <w:tr w:rsidR="00CE64A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4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Нефункциональное тестирование</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rPr>
                <w:lang w:val="en-US"/>
              </w:rPr>
            </w:pPr>
            <w:r>
              <w:rPr>
                <w:sz w:val="24"/>
                <w:szCs w:val="24"/>
              </w:rPr>
              <w:t>3</w:t>
            </w:r>
            <w:r>
              <w:rPr>
                <w:sz w:val="24"/>
                <w:szCs w:val="24"/>
                <w:lang w:val="en-US"/>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rPr>
            </w:pPr>
            <w:r>
              <w:rPr>
                <w:sz w:val="24"/>
                <w:szCs w:val="24"/>
              </w:rPr>
              <w:t>18</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4</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14</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20</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Опрос, выполнение индивидуальных заданий</w:t>
            </w:r>
          </w:p>
        </w:tc>
      </w:tr>
      <w:tr w:rsidR="00CE64AD">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CE64A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after="19" w:line="259" w:lineRule="auto"/>
              <w:ind w:firstLine="0"/>
              <w:jc w:val="left"/>
              <w:rPr>
                <w:sz w:val="24"/>
                <w:szCs w:val="24"/>
              </w:rPr>
            </w:pPr>
            <w:r>
              <w:rPr>
                <w:sz w:val="24"/>
                <w:szCs w:val="24"/>
              </w:rPr>
              <w:t xml:space="preserve">В целом по </w:t>
            </w:r>
          </w:p>
          <w:p w:rsidR="00CE64AD" w:rsidRDefault="006B48CC">
            <w:pPr>
              <w:spacing w:line="259" w:lineRule="auto"/>
              <w:ind w:firstLine="0"/>
              <w:jc w:val="left"/>
              <w:rPr>
                <w:sz w:val="24"/>
                <w:szCs w:val="24"/>
              </w:rPr>
            </w:pPr>
            <w:r>
              <w:rPr>
                <w:sz w:val="24"/>
                <w:szCs w:val="24"/>
              </w:rPr>
              <w:t xml:space="preserve">дисциплине  </w:t>
            </w:r>
          </w:p>
          <w:p w:rsidR="00CE64AD" w:rsidRDefault="006B48CC">
            <w:pPr>
              <w:spacing w:line="259" w:lineRule="auto"/>
              <w:ind w:firstLine="0"/>
              <w:jc w:val="left"/>
              <w:rPr>
                <w:sz w:val="24"/>
                <w:szCs w:val="24"/>
              </w:rPr>
            </w:pPr>
            <w:r>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2" w:firstLine="0"/>
              <w:jc w:val="center"/>
              <w:rPr>
                <w:sz w:val="24"/>
                <w:szCs w:val="24"/>
              </w:rPr>
            </w:pPr>
            <w:r>
              <w:fldChar w:fldCharType="begin"/>
            </w:r>
            <w:r>
              <w:instrText xml:space="preserve"> =SUM(ABOVE)</w:instrText>
            </w:r>
            <w:r>
              <w:fldChar w:fldCharType="separate"/>
            </w:r>
            <w:r>
              <w:t>108</w:t>
            </w:r>
            <w: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2" w:firstLine="0"/>
              <w:jc w:val="center"/>
              <w:rPr>
                <w:sz w:val="24"/>
                <w:szCs w:val="24"/>
                <w:lang w:val="en-US"/>
              </w:rPr>
            </w:pPr>
            <w:r>
              <w:fldChar w:fldCharType="begin"/>
            </w:r>
            <w:r>
              <w:instrText xml:space="preserve"> =SUM(ABOVE)</w:instrText>
            </w:r>
            <w:r>
              <w:fldChar w:fldCharType="separate"/>
            </w:r>
            <w:r>
              <w:t>50</w:t>
            </w:r>
            <w: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5" w:firstLine="0"/>
              <w:jc w:val="center"/>
              <w:rPr>
                <w:sz w:val="24"/>
                <w:szCs w:val="24"/>
              </w:rPr>
            </w:pPr>
            <w:r>
              <w:fldChar w:fldCharType="begin"/>
            </w:r>
            <w:r>
              <w:instrText xml:space="preserve"> =SUM(ABOVE)</w:instrText>
            </w:r>
            <w:r>
              <w:fldChar w:fldCharType="separate"/>
            </w:r>
            <w:r>
              <w:t>16</w:t>
            </w:r>
            <w:r>
              <w:fldChar w:fldCharType="end"/>
            </w:r>
          </w:p>
        </w:tc>
        <w:tc>
          <w:tcPr>
            <w:tcW w:w="1492"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5" w:firstLine="0"/>
              <w:jc w:val="center"/>
              <w:rPr>
                <w:sz w:val="24"/>
                <w:szCs w:val="24"/>
              </w:rPr>
            </w:pPr>
            <w:r>
              <w:fldChar w:fldCharType="begin"/>
            </w:r>
            <w:r>
              <w:instrText xml:space="preserve"> =SUM(ABOVE)</w:instrText>
            </w:r>
            <w:r>
              <w:fldChar w:fldCharType="separate"/>
            </w:r>
            <w:r>
              <w:t>34</w:t>
            </w:r>
            <w: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29" w:firstLine="0"/>
              <w:jc w:val="center"/>
              <w:rPr>
                <w:sz w:val="24"/>
                <w:szCs w:val="24"/>
              </w:rPr>
            </w:pPr>
            <w:r>
              <w:fldChar w:fldCharType="begin"/>
            </w:r>
            <w:r>
              <w:instrText xml:space="preserve"> =SUM(ABOVE)</w:instrText>
            </w:r>
            <w:r>
              <w:fldChar w:fldCharType="separate"/>
            </w:r>
            <w:r>
              <w:t>58</w:t>
            </w:r>
            <w:r>
              <w:fldChar w:fldCharType="end"/>
            </w:r>
          </w:p>
        </w:tc>
        <w:tc>
          <w:tcPr>
            <w:tcW w:w="1890" w:type="dxa"/>
            <w:tcBorders>
              <w:top w:val="single" w:sz="6" w:space="0" w:color="000000"/>
              <w:left w:val="single" w:sz="8"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 xml:space="preserve">Согласно учебному плану: контрольная работа </w:t>
            </w:r>
          </w:p>
        </w:tc>
      </w:tr>
      <w:tr w:rsidR="00CE64AD">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CE64A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after="19" w:line="259" w:lineRule="auto"/>
              <w:ind w:firstLine="0"/>
              <w:jc w:val="left"/>
              <w:rPr>
                <w:sz w:val="24"/>
                <w:szCs w:val="24"/>
              </w:rPr>
            </w:pPr>
            <w:r>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E64AD" w:rsidRDefault="00CE64AD">
            <w:pPr>
              <w:spacing w:line="259" w:lineRule="auto"/>
              <w:ind w:right="32" w:firstLine="0"/>
              <w:jc w:val="center"/>
              <w:rPr>
                <w:b/>
                <w:sz w:val="24"/>
                <w:szCs w:val="24"/>
              </w:rPr>
            </w:pPr>
          </w:p>
        </w:tc>
        <w:tc>
          <w:tcPr>
            <w:tcW w:w="994"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46</w:t>
            </w:r>
          </w:p>
        </w:tc>
        <w:tc>
          <w:tcPr>
            <w:tcW w:w="1063"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32</w:t>
            </w:r>
          </w:p>
        </w:tc>
        <w:tc>
          <w:tcPr>
            <w:tcW w:w="1492"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68</w:t>
            </w:r>
          </w:p>
        </w:tc>
        <w:tc>
          <w:tcPr>
            <w:tcW w:w="1420"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54</w:t>
            </w:r>
          </w:p>
        </w:tc>
        <w:tc>
          <w:tcPr>
            <w:tcW w:w="1890" w:type="dxa"/>
            <w:tcBorders>
              <w:top w:val="single" w:sz="6" w:space="0" w:color="000000"/>
              <w:left w:val="single" w:sz="8" w:space="0" w:color="000000"/>
              <w:bottom w:val="single" w:sz="6" w:space="0" w:color="000000"/>
              <w:right w:val="single" w:sz="6" w:space="0" w:color="000000"/>
            </w:tcBorders>
            <w:vAlign w:val="center"/>
          </w:tcPr>
          <w:p w:rsidR="00CE64AD" w:rsidRDefault="00CE64AD">
            <w:pPr>
              <w:spacing w:line="259" w:lineRule="auto"/>
              <w:ind w:firstLine="0"/>
              <w:jc w:val="left"/>
              <w:rPr>
                <w:strike/>
                <w:sz w:val="24"/>
                <w:szCs w:val="24"/>
              </w:rPr>
            </w:pPr>
          </w:p>
        </w:tc>
      </w:tr>
    </w:tbl>
    <w:p w:rsidR="00CE64AD" w:rsidRDefault="00CE64AD">
      <w:pPr>
        <w:pStyle w:val="aa"/>
        <w:jc w:val="both"/>
        <w:rPr>
          <w:szCs w:val="28"/>
        </w:rPr>
      </w:pP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pPr>
      <w:bookmarkStart w:id="7" w:name="_Toc127224936"/>
      <w:r>
        <w:lastRenderedPageBreak/>
        <w:t>5.3. Содержание семинаров, практических занятий</w:t>
      </w:r>
      <w:bookmarkEnd w:id="7"/>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CE64AD" w:rsidRDefault="006B48CC">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rPr>
                <w:sz w:val="24"/>
                <w:szCs w:val="24"/>
              </w:rPr>
            </w:pPr>
            <w:r>
              <w:rPr>
                <w:b/>
                <w:sz w:val="24"/>
                <w:szCs w:val="24"/>
              </w:rPr>
              <w:t xml:space="preserve">Формы проведения занятий </w:t>
            </w:r>
          </w:p>
        </w:tc>
      </w:tr>
      <w:tr w:rsidR="00CE64AD">
        <w:trPr>
          <w:trHeight w:val="334"/>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Основы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Семь принципов тестирования. Составление плана тестирования</w:t>
            </w:r>
          </w:p>
          <w:p w:rsidR="00CE64AD" w:rsidRPr="00CE6661" w:rsidRDefault="006B48CC">
            <w:pPr>
              <w:spacing w:line="259" w:lineRule="auto"/>
              <w:ind w:firstLine="0"/>
              <w:jc w:val="left"/>
              <w:rPr>
                <w:i/>
                <w:sz w:val="24"/>
                <w:szCs w:val="24"/>
              </w:rPr>
            </w:pPr>
            <w:r>
              <w:rPr>
                <w:i/>
                <w:sz w:val="24"/>
                <w:szCs w:val="24"/>
              </w:rPr>
              <w:t>Рекомендуемые источники: 8.[1],[3]</w:t>
            </w:r>
            <w:r w:rsidR="00CE6661">
              <w:rPr>
                <w:i/>
                <w:sz w:val="24"/>
                <w:szCs w:val="24"/>
              </w:rPr>
              <w:t xml:space="preserve">; </w:t>
            </w:r>
            <w:r>
              <w:rPr>
                <w:i/>
                <w:sz w:val="24"/>
                <w:szCs w:val="24"/>
              </w:rPr>
              <w:t>9.[1],</w:t>
            </w:r>
            <w:r w:rsidRPr="006B48CC">
              <w:rPr>
                <w:i/>
                <w:sz w:val="24"/>
                <w:szCs w:val="24"/>
              </w:rPr>
              <w:t>[6],[7]</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 xml:space="preserve">Документирование тестирования </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Проектирование тест-кейсов. Составление документации для тестирования.</w:t>
            </w:r>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Pr>
                <w:i/>
                <w:sz w:val="24"/>
                <w:szCs w:val="24"/>
              </w:rPr>
              <w:t>8.[1],[</w:t>
            </w:r>
            <w:r w:rsidR="00D72AB7">
              <w:rPr>
                <w:i/>
                <w:sz w:val="24"/>
                <w:szCs w:val="24"/>
              </w:rPr>
              <w:t>3</w:t>
            </w:r>
            <w:r>
              <w:rPr>
                <w:i/>
                <w:sz w:val="24"/>
                <w:szCs w:val="24"/>
              </w:rPr>
              <w:t>]</w:t>
            </w:r>
            <w:r w:rsidR="00CE6661">
              <w:rPr>
                <w:i/>
                <w:sz w:val="24"/>
                <w:szCs w:val="24"/>
              </w:rPr>
              <w:t xml:space="preserve">; </w:t>
            </w:r>
            <w:r>
              <w:rPr>
                <w:i/>
                <w:sz w:val="24"/>
                <w:szCs w:val="24"/>
              </w:rPr>
              <w:t>9.[7],[9]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Разновидности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Pr>
                <w:i/>
                <w:sz w:val="24"/>
                <w:szCs w:val="24"/>
              </w:rPr>
              <w:t>8.[1],[2],</w:t>
            </w:r>
            <w:r w:rsidRPr="00CE6661">
              <w:rPr>
                <w:i/>
                <w:sz w:val="24"/>
                <w:szCs w:val="24"/>
              </w:rPr>
              <w:t>[3],</w:t>
            </w:r>
            <w:r>
              <w:rPr>
                <w:i/>
                <w:sz w:val="24"/>
                <w:szCs w:val="24"/>
              </w:rPr>
              <w:t>[4]</w:t>
            </w:r>
            <w:r w:rsidR="00CE6661">
              <w:rPr>
                <w:i/>
                <w:sz w:val="24"/>
                <w:szCs w:val="24"/>
              </w:rPr>
              <w:t xml:space="preserve">; </w:t>
            </w:r>
            <w:r>
              <w:rPr>
                <w:i/>
                <w:sz w:val="24"/>
                <w:szCs w:val="24"/>
              </w:rPr>
              <w:t>9.[1],</w:t>
            </w:r>
            <w:r w:rsidRPr="00CE6661">
              <w:rPr>
                <w:i/>
                <w:sz w:val="24"/>
                <w:szCs w:val="24"/>
              </w:rPr>
              <w:t>[6]</w:t>
            </w:r>
            <w:r>
              <w:rPr>
                <w:i/>
                <w:sz w:val="24"/>
                <w:szCs w:val="24"/>
              </w:rPr>
              <w:t>,</w:t>
            </w:r>
            <w:r w:rsidRPr="00CE6661">
              <w:rPr>
                <w:i/>
                <w:sz w:val="24"/>
                <w:szCs w:val="24"/>
              </w:rPr>
              <w:t>[7],[9]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Нефункциональное тестирование</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sidR="00D72AB7">
              <w:rPr>
                <w:i/>
                <w:sz w:val="24"/>
                <w:szCs w:val="24"/>
              </w:rPr>
              <w:t>8.[1],[2],[4]</w:t>
            </w:r>
            <w:r w:rsidR="00CE6661">
              <w:rPr>
                <w:i/>
                <w:sz w:val="24"/>
                <w:szCs w:val="24"/>
              </w:rPr>
              <w:t xml:space="preserve">; </w:t>
            </w:r>
            <w:r>
              <w:rPr>
                <w:i/>
                <w:sz w:val="24"/>
                <w:szCs w:val="24"/>
              </w:rPr>
              <w:t>9.[1],</w:t>
            </w:r>
            <w:r w:rsidRPr="00CE6661">
              <w:rPr>
                <w:i/>
                <w:sz w:val="24"/>
                <w:szCs w:val="24"/>
              </w:rPr>
              <w:t>[6]</w:t>
            </w:r>
            <w:r>
              <w:rPr>
                <w:i/>
                <w:sz w:val="24"/>
                <w:szCs w:val="24"/>
              </w:rPr>
              <w:t>,</w:t>
            </w:r>
            <w:r w:rsidRPr="00CE6661">
              <w:rPr>
                <w:i/>
                <w:sz w:val="24"/>
                <w:szCs w:val="24"/>
              </w:rPr>
              <w:t>[7],[9]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CE64AD" w:rsidRDefault="00CE64AD"/>
    <w:p w:rsidR="00CE64AD" w:rsidRDefault="006B48CC">
      <w:pPr>
        <w:pStyle w:val="1"/>
        <w:spacing w:line="360" w:lineRule="auto"/>
      </w:pPr>
      <w:bookmarkStart w:id="8" w:name="_Toc127224937"/>
      <w:r>
        <w:lastRenderedPageBreak/>
        <w:t>6. Перечень учебно-методического обеспечения для самостоятельной работы обучающихся по дисциплине</w:t>
      </w:r>
      <w:bookmarkEnd w:id="8"/>
    </w:p>
    <w:p w:rsidR="00CE64AD" w:rsidRDefault="006B48CC">
      <w:pPr>
        <w:pStyle w:val="1"/>
        <w:spacing w:line="360" w:lineRule="auto"/>
      </w:pPr>
      <w:bookmarkStart w:id="9" w:name="_Toc127224938"/>
      <w:r>
        <w:t>6.1. Перечень вопросов, отводимых на самостоятельное освоение дисциплины, формы внеаудиторной самостоятельной работы</w:t>
      </w:r>
      <w:bookmarkEnd w:id="9"/>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CE64AD">
        <w:trPr>
          <w:trHeight w:val="838"/>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pPr>
            <w:r>
              <w:rPr>
                <w:b/>
                <w:sz w:val="24"/>
              </w:rPr>
              <w:t>Наименование тем</w:t>
            </w:r>
          </w:p>
          <w:p w:rsidR="00CE64AD" w:rsidRDefault="006B48CC">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spacing w:after="23" w:line="264" w:lineRule="auto"/>
              <w:ind w:firstLine="0"/>
              <w:jc w:val="center"/>
              <w:rPr>
                <w:b/>
                <w:sz w:val="24"/>
              </w:rPr>
            </w:pPr>
            <w:r>
              <w:rPr>
                <w:b/>
                <w:sz w:val="24"/>
              </w:rPr>
              <w:t xml:space="preserve">Перечень вопросов, </w:t>
            </w:r>
          </w:p>
          <w:p w:rsidR="00CE64AD" w:rsidRDefault="006B48CC">
            <w:pPr>
              <w:spacing w:after="23" w:line="264" w:lineRule="auto"/>
              <w:ind w:firstLine="0"/>
              <w:jc w:val="center"/>
            </w:pPr>
            <w:r>
              <w:rPr>
                <w:b/>
                <w:sz w:val="24"/>
              </w:rPr>
              <w:t xml:space="preserve">отводимых </w:t>
            </w:r>
            <w:r>
              <w:rPr>
                <w:b/>
                <w:sz w:val="24"/>
              </w:rPr>
              <w:tab/>
              <w:t>на</w:t>
            </w:r>
          </w:p>
          <w:p w:rsidR="00CE64AD" w:rsidRDefault="006B48CC">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pPr>
            <w:r>
              <w:rPr>
                <w:b/>
                <w:sz w:val="24"/>
              </w:rPr>
              <w:t>Формы внеаудиторной самостоятельной работы</w:t>
            </w:r>
          </w:p>
        </w:tc>
      </w:tr>
      <w:tr w:rsidR="00CE64AD" w:rsidTr="006B48CC">
        <w:trPr>
          <w:trHeight w:val="1075"/>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Основы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Ведение статистики ошибок</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CE64AD" w:rsidTr="006B48CC">
        <w:trPr>
          <w:trHeight w:val="1771"/>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 xml:space="preserve">Документирование тестирования </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Отчеты по тестированию. Идеи для написания тест-кейсов.</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CE64AD" w:rsidRDefault="006B48CC">
            <w:pPr>
              <w:spacing w:line="259" w:lineRule="auto"/>
              <w:ind w:firstLine="0"/>
              <w:jc w:val="left"/>
              <w:rPr>
                <w:sz w:val="24"/>
                <w:szCs w:val="24"/>
              </w:rPr>
            </w:pPr>
            <w:r>
              <w:rPr>
                <w:sz w:val="24"/>
                <w:szCs w:val="24"/>
              </w:rPr>
              <w:t>Выполнение и защита домашней контрольной работы</w:t>
            </w:r>
          </w:p>
        </w:tc>
      </w:tr>
      <w:tr w:rsidR="00CE64AD" w:rsidTr="006B48CC">
        <w:trPr>
          <w:trHeight w:val="933"/>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Разновидности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CE64AD" w:rsidTr="006B48CC">
        <w:trPr>
          <w:trHeight w:val="805"/>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Нефункциональное тестирование</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Инструментальные средства поддержки. Исследовательское тестирование. Гибкое тестирование.</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CE64AD" w:rsidRDefault="00CE64AD"/>
    <w:p w:rsidR="00CE64AD" w:rsidRDefault="006B48CC">
      <w:pPr>
        <w:pStyle w:val="1"/>
      </w:pPr>
      <w:bookmarkStart w:id="10" w:name="_Toc127224939"/>
      <w:r>
        <w:t>6.2. Перечень вопросов, заданий, тем для подготовки к текущему контролю</w:t>
      </w:r>
      <w:bookmarkEnd w:id="10"/>
      <w:r>
        <w:t xml:space="preserve"> </w:t>
      </w:r>
    </w:p>
    <w:p w:rsidR="00CE64AD" w:rsidRDefault="006B48CC">
      <w:pPr>
        <w:ind w:firstLine="0"/>
        <w:jc w:val="center"/>
        <w:rPr>
          <w:b/>
          <w:bCs/>
        </w:rPr>
      </w:pPr>
      <w:r>
        <w:rPr>
          <w:b/>
          <w:bCs/>
        </w:rPr>
        <w:t>Примерный вариант контрольной работы</w:t>
      </w:r>
    </w:p>
    <w:p w:rsidR="00CE64AD" w:rsidRDefault="00CE64AD">
      <w:pPr>
        <w:spacing w:line="360" w:lineRule="auto"/>
      </w:pPr>
    </w:p>
    <w:p w:rsidR="00CE64AD" w:rsidRDefault="006B48CC">
      <w:pPr>
        <w:spacing w:line="360" w:lineRule="auto"/>
      </w:pPr>
      <w:r>
        <w:t>Контрольная работа заключается в проведении тестирования программ, которые были запрограммированы во время изучения дисциплины «Основы проектирования информационных систем». Необходимо выбрать метод тестирования и средство реализации тестирования, подготовить документацию по тестированию и провести само тестирование. Примерная тематика программ, для которых разрабатываются тесты:</w:t>
      </w:r>
    </w:p>
    <w:p w:rsidR="00CE64AD" w:rsidRDefault="006B48CC">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CE64AD" w:rsidRDefault="006B48CC">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CE64AD" w:rsidRDefault="006B48CC">
      <w:pPr>
        <w:widowControl/>
        <w:suppressAutoHyphens w:val="0"/>
        <w:spacing w:line="360" w:lineRule="auto"/>
        <w:ind w:firstLine="851"/>
        <w:rPr>
          <w:sz w:val="24"/>
          <w:szCs w:val="24"/>
        </w:rPr>
      </w:pPr>
      <w:r>
        <w:rPr>
          <w:color w:val="000000"/>
          <w:szCs w:val="28"/>
        </w:rPr>
        <w:lastRenderedPageBreak/>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CE64AD" w:rsidRDefault="006B48CC">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CE64AD" w:rsidRDefault="006B48CC">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CE64AD" w:rsidRDefault="006B48CC">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CE64AD" w:rsidRDefault="006B48CC">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CE64AD" w:rsidRDefault="006B48CC">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CE64AD" w:rsidRDefault="006B48CC">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CE64AD" w:rsidRDefault="006B48CC">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CE64AD" w:rsidRDefault="006B48CC">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CE64AD" w:rsidRDefault="006B48CC">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CE64AD" w:rsidRDefault="006B48CC">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CE64AD" w:rsidRDefault="006B48CC">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CE64AD" w:rsidRDefault="006B48CC">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CE64AD" w:rsidRDefault="006B48CC">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CE64AD" w:rsidRDefault="006B48CC">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CE64AD" w:rsidRDefault="006B48CC">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CE64AD" w:rsidRDefault="006B48CC">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CE64AD" w:rsidRDefault="006B48CC">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CE64AD" w:rsidRDefault="00CE64AD">
      <w:pPr>
        <w:spacing w:line="360" w:lineRule="auto"/>
        <w:rPr>
          <w:i/>
        </w:rPr>
      </w:pPr>
    </w:p>
    <w:p w:rsidR="00CE64AD" w:rsidRDefault="006B48CC">
      <w:pPr>
        <w:spacing w:line="360" w:lineRule="auto"/>
        <w:rPr>
          <w:i/>
        </w:rPr>
      </w:pPr>
      <w:r>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270190">
        <w:rPr>
          <w:i/>
        </w:rPr>
        <w:t xml:space="preserve"> Факультета информационных технологий и анализа больших данных</w:t>
      </w:r>
      <w:r>
        <w:rPr>
          <w:i/>
        </w:rPr>
        <w:t xml:space="preserve">. </w:t>
      </w: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spacing w:line="360" w:lineRule="auto"/>
        <w:ind w:firstLine="0"/>
      </w:pPr>
      <w:bookmarkStart w:id="11" w:name="_Toc127224940"/>
      <w:r>
        <w:lastRenderedPageBreak/>
        <w:t>7. Фонд оценочных средств для проведения промежуточной аттестации обучающихся по дисциплине</w:t>
      </w:r>
      <w:bookmarkEnd w:id="11"/>
    </w:p>
    <w:p w:rsidR="00CE64AD" w:rsidRDefault="006B48CC">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2. </w:t>
      </w:r>
      <w:r>
        <w:rPr>
          <w:i/>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CE64AD" w:rsidRDefault="00CE64AD" w:rsidP="00CE6661">
      <w:pPr>
        <w:spacing w:line="360" w:lineRule="auto"/>
        <w:ind w:firstLine="0"/>
      </w:pPr>
    </w:p>
    <w:p w:rsidR="00CE64AD" w:rsidRDefault="006B48CC">
      <w:pPr>
        <w:spacing w:line="360" w:lineRule="auto"/>
        <w:ind w:firstLine="0"/>
        <w:jc w:val="center"/>
        <w:rPr>
          <w:b/>
          <w:bCs/>
          <w:iCs/>
        </w:rPr>
      </w:pPr>
      <w:r>
        <w:rPr>
          <w:b/>
          <w:bCs/>
          <w:iCs/>
        </w:rPr>
        <w:t>Типовые контрольные задания или иные материалы, необходимые</w:t>
      </w:r>
    </w:p>
    <w:p w:rsidR="00CE64AD" w:rsidRDefault="006B48CC">
      <w:pPr>
        <w:spacing w:line="360" w:lineRule="auto"/>
        <w:ind w:firstLine="0"/>
        <w:jc w:val="center"/>
        <w:rPr>
          <w:b/>
          <w:bCs/>
          <w:iCs/>
        </w:rPr>
      </w:pPr>
      <w:r>
        <w:rPr>
          <w:b/>
          <w:bCs/>
          <w:iCs/>
        </w:rPr>
        <w:t>для оценки индикаторов достижения компетенций, знаний и умений</w:t>
      </w:r>
    </w:p>
    <w:p w:rsidR="00CE64AD" w:rsidRDefault="00CE64AD">
      <w:pPr>
        <w:ind w:firstLine="0"/>
        <w:jc w:val="center"/>
        <w:rPr>
          <w:b/>
          <w:bCs/>
          <w:strike/>
        </w:rPr>
      </w:pPr>
    </w:p>
    <w:tbl>
      <w:tblPr>
        <w:tblStyle w:val="15"/>
        <w:tblW w:w="10195" w:type="dxa"/>
        <w:tblLayout w:type="fixed"/>
        <w:tblLook w:val="04A0" w:firstRow="1" w:lastRow="0" w:firstColumn="1" w:lastColumn="0" w:noHBand="0" w:noVBand="1"/>
      </w:tblPr>
      <w:tblGrid>
        <w:gridCol w:w="2122"/>
        <w:gridCol w:w="2268"/>
        <w:gridCol w:w="3040"/>
        <w:gridCol w:w="2765"/>
      </w:tblGrid>
      <w:tr w:rsidR="00CE64AD">
        <w:tc>
          <w:tcPr>
            <w:tcW w:w="2121" w:type="dxa"/>
          </w:tcPr>
          <w:p w:rsidR="00CE64AD" w:rsidRDefault="006B48CC">
            <w:pPr>
              <w:suppressAutoHyphens w:val="0"/>
              <w:ind w:firstLine="0"/>
              <w:jc w:val="center"/>
              <w:rPr>
                <w:b/>
                <w:sz w:val="24"/>
                <w:szCs w:val="24"/>
              </w:rPr>
            </w:pPr>
            <w:r>
              <w:rPr>
                <w:b/>
                <w:sz w:val="24"/>
                <w:szCs w:val="24"/>
              </w:rPr>
              <w:t>Наименование компетенции</w:t>
            </w:r>
          </w:p>
        </w:tc>
        <w:tc>
          <w:tcPr>
            <w:tcW w:w="2268" w:type="dxa"/>
          </w:tcPr>
          <w:p w:rsidR="00CE64AD" w:rsidRDefault="006B48CC">
            <w:pPr>
              <w:suppressAutoHyphens w:val="0"/>
              <w:ind w:firstLine="0"/>
              <w:jc w:val="center"/>
              <w:rPr>
                <w:b/>
                <w:sz w:val="24"/>
                <w:szCs w:val="24"/>
              </w:rPr>
            </w:pPr>
            <w:r>
              <w:rPr>
                <w:b/>
                <w:sz w:val="24"/>
                <w:szCs w:val="24"/>
              </w:rPr>
              <w:t>Наименование индикаторов достижения компетенции</w:t>
            </w:r>
          </w:p>
        </w:tc>
        <w:tc>
          <w:tcPr>
            <w:tcW w:w="3040" w:type="dxa"/>
          </w:tcPr>
          <w:p w:rsidR="00CE64AD" w:rsidRDefault="006B48CC">
            <w:pPr>
              <w:suppressAutoHyphens w:val="0"/>
              <w:ind w:firstLine="0"/>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765" w:type="dxa"/>
          </w:tcPr>
          <w:p w:rsidR="00CE64AD" w:rsidRDefault="006B48CC">
            <w:pPr>
              <w:suppressAutoHyphens w:val="0"/>
              <w:ind w:firstLine="0"/>
              <w:jc w:val="center"/>
              <w:rPr>
                <w:b/>
                <w:sz w:val="24"/>
                <w:szCs w:val="24"/>
              </w:rPr>
            </w:pPr>
            <w:r>
              <w:rPr>
                <w:b/>
                <w:sz w:val="24"/>
                <w:szCs w:val="24"/>
              </w:rPr>
              <w:t>Типовые контрольные задания</w:t>
            </w:r>
          </w:p>
        </w:tc>
      </w:tr>
      <w:tr w:rsidR="00CE64AD">
        <w:trPr>
          <w:trHeight w:val="2612"/>
        </w:trPr>
        <w:tc>
          <w:tcPr>
            <w:tcW w:w="2121" w:type="dxa"/>
            <w:vMerge w:val="restart"/>
            <w:shd w:val="clear" w:color="auto" w:fill="auto"/>
          </w:tcPr>
          <w:p w:rsidR="00CE64AD" w:rsidRDefault="006B48CC">
            <w:pPr>
              <w:suppressAutoHyphens w:val="0"/>
              <w:ind w:firstLine="0"/>
              <w:jc w:val="left"/>
              <w:rPr>
                <w:sz w:val="24"/>
                <w:szCs w:val="24"/>
              </w:rPr>
            </w:pPr>
            <w:r>
              <w:rPr>
                <w:sz w:val="24"/>
                <w:szCs w:val="24"/>
              </w:rPr>
              <w:t>ПКП-6</w:t>
            </w:r>
          </w:p>
          <w:p w:rsidR="00CE64AD" w:rsidRDefault="006B48CC">
            <w:pPr>
              <w:suppressAutoHyphens w:val="0"/>
              <w:ind w:firstLine="0"/>
              <w:jc w:val="left"/>
              <w:rPr>
                <w:rFonts w:eastAsia="Calibri"/>
                <w:sz w:val="24"/>
                <w:szCs w:val="24"/>
              </w:rPr>
            </w:pPr>
            <w:r>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268" w:type="dxa"/>
          </w:tcPr>
          <w:p w:rsidR="00CE64AD" w:rsidRDefault="006B48CC">
            <w:pPr>
              <w:pStyle w:val="LO-normal"/>
              <w:widowControl w:val="0"/>
              <w:suppressAutoHyphens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040" w:type="dxa"/>
          </w:tcPr>
          <w:p w:rsidR="00CE64AD" w:rsidRDefault="006B48C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CE64AD" w:rsidRDefault="006B48C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c>
          <w:tcPr>
            <w:tcW w:w="2765" w:type="dxa"/>
          </w:tcPr>
          <w:p w:rsidR="00CE64AD" w:rsidRDefault="006B48CC">
            <w:pPr>
              <w:suppressAutoHyphens w:val="0"/>
              <w:ind w:firstLine="0"/>
              <w:rPr>
                <w:sz w:val="24"/>
                <w:szCs w:val="24"/>
              </w:rPr>
            </w:pPr>
            <w:r>
              <w:rPr>
                <w:sz w:val="24"/>
                <w:szCs w:val="24"/>
              </w:rPr>
              <w:t xml:space="preserve">Какие существуют виды тестирования? </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t xml:space="preserve">Что является инструментарием </w:t>
            </w:r>
            <w:proofErr w:type="spellStart"/>
            <w:r>
              <w:rPr>
                <w:sz w:val="24"/>
                <w:szCs w:val="24"/>
              </w:rPr>
              <w:t>тестировщика</w:t>
            </w:r>
            <w:proofErr w:type="spellEnd"/>
            <w:r>
              <w:rPr>
                <w:sz w:val="24"/>
                <w:szCs w:val="24"/>
              </w:rPr>
              <w:t>?</w:t>
            </w:r>
          </w:p>
          <w:p w:rsidR="00CE64AD" w:rsidRDefault="006B48CC">
            <w:pPr>
              <w:suppressAutoHyphens w:val="0"/>
              <w:ind w:firstLine="0"/>
              <w:rPr>
                <w:sz w:val="24"/>
                <w:szCs w:val="24"/>
              </w:rPr>
            </w:pPr>
            <w:r>
              <w:rPr>
                <w:sz w:val="24"/>
                <w:szCs w:val="24"/>
              </w:rPr>
              <w:t>С какого момента разработки должно включаться тестирование?</w:t>
            </w:r>
          </w:p>
          <w:p w:rsidR="00CE64AD" w:rsidRDefault="00CE64AD">
            <w:pPr>
              <w:suppressAutoHyphens w:val="0"/>
              <w:ind w:firstLine="0"/>
              <w:rPr>
                <w:sz w:val="24"/>
                <w:szCs w:val="24"/>
              </w:rPr>
            </w:pPr>
          </w:p>
        </w:tc>
      </w:tr>
      <w:tr w:rsidR="00CE64AD">
        <w:tc>
          <w:tcPr>
            <w:tcW w:w="2121" w:type="dxa"/>
            <w:vMerge/>
          </w:tcPr>
          <w:p w:rsidR="00CE64AD" w:rsidRDefault="00CE64AD">
            <w:pPr>
              <w:suppressAutoHyphens w:val="0"/>
              <w:ind w:firstLine="0"/>
              <w:rPr>
                <w:szCs w:val="28"/>
              </w:rPr>
            </w:pPr>
          </w:p>
        </w:tc>
        <w:tc>
          <w:tcPr>
            <w:tcW w:w="2268" w:type="dxa"/>
          </w:tcPr>
          <w:p w:rsidR="00CE64AD" w:rsidRDefault="006B48CC">
            <w:pPr>
              <w:pStyle w:val="LO-normal"/>
              <w:widowControl w:val="0"/>
              <w:suppressAutoHyphens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CE64AD" w:rsidRDefault="00CE64AD">
            <w:pPr>
              <w:suppressAutoHyphens w:val="0"/>
              <w:ind w:firstLine="0"/>
              <w:rPr>
                <w:szCs w:val="28"/>
              </w:rPr>
            </w:pPr>
          </w:p>
        </w:tc>
        <w:tc>
          <w:tcPr>
            <w:tcW w:w="3040" w:type="dxa"/>
          </w:tcPr>
          <w:p w:rsidR="00CE64AD" w:rsidRDefault="006B48C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CE64AD" w:rsidRDefault="00CE64AD">
            <w:pPr>
              <w:suppressAutoHyphens w:val="0"/>
              <w:ind w:firstLine="0"/>
              <w:rPr>
                <w:b/>
                <w:i/>
                <w:color w:val="000000"/>
                <w:sz w:val="24"/>
                <w:szCs w:val="24"/>
                <w:shd w:val="clear" w:color="auto" w:fill="FFFFFF"/>
              </w:rPr>
            </w:pPr>
          </w:p>
          <w:p w:rsidR="00CE64AD" w:rsidRDefault="006B48C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c>
          <w:tcPr>
            <w:tcW w:w="2765" w:type="dxa"/>
          </w:tcPr>
          <w:p w:rsidR="00CE64AD" w:rsidRDefault="006B48CC">
            <w:pPr>
              <w:suppressAutoHyphens w:val="0"/>
              <w:ind w:firstLine="0"/>
              <w:rPr>
                <w:sz w:val="24"/>
                <w:szCs w:val="24"/>
              </w:rPr>
            </w:pPr>
            <w:r>
              <w:rPr>
                <w:sz w:val="24"/>
                <w:szCs w:val="24"/>
              </w:rPr>
              <w:t>Найти дефекты в работе сайта, сравнив отображение на эмуляторе устройства и на ПК в различных браузерах</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t>Провести функциональное и нефункциональное тестирование этого сайта</w:t>
            </w:r>
          </w:p>
        </w:tc>
      </w:tr>
      <w:tr w:rsidR="00CE64AD">
        <w:tc>
          <w:tcPr>
            <w:tcW w:w="2121" w:type="dxa"/>
            <w:vMerge/>
          </w:tcPr>
          <w:p w:rsidR="00CE64AD" w:rsidRDefault="00CE64AD">
            <w:pPr>
              <w:suppressAutoHyphens w:val="0"/>
              <w:ind w:firstLine="0"/>
              <w:rPr>
                <w:szCs w:val="28"/>
              </w:rPr>
            </w:pPr>
          </w:p>
        </w:tc>
        <w:tc>
          <w:tcPr>
            <w:tcW w:w="2268" w:type="dxa"/>
          </w:tcPr>
          <w:p w:rsidR="00CE64AD" w:rsidRDefault="006B48CC">
            <w:pPr>
              <w:suppressAutoHyphens w:val="0"/>
              <w:ind w:firstLine="0"/>
              <w:rPr>
                <w:szCs w:val="28"/>
              </w:rPr>
            </w:pPr>
            <w:r>
              <w:rPr>
                <w:color w:val="000000" w:themeColor="text1"/>
                <w:sz w:val="24"/>
                <w:szCs w:val="24"/>
              </w:rPr>
              <w:t>3.Владеет практическим навыком сборки и развертывания многокомпонентных моделей машинного обучения</w:t>
            </w:r>
          </w:p>
        </w:tc>
        <w:tc>
          <w:tcPr>
            <w:tcW w:w="3040" w:type="dxa"/>
          </w:tcPr>
          <w:p w:rsidR="00CE64AD" w:rsidRDefault="006B48CC">
            <w:pPr>
              <w:suppressAutoHyphens w:val="0"/>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CE64AD" w:rsidRDefault="00CE64AD">
            <w:pPr>
              <w:suppressAutoHyphens w:val="0"/>
              <w:ind w:firstLine="0"/>
              <w:rPr>
                <w:b/>
                <w:i/>
                <w:color w:val="000000"/>
                <w:sz w:val="24"/>
                <w:szCs w:val="24"/>
                <w:shd w:val="clear" w:color="auto" w:fill="FFFFFF"/>
              </w:rPr>
            </w:pPr>
          </w:p>
          <w:p w:rsidR="00CE64AD" w:rsidRDefault="00CE64AD">
            <w:pPr>
              <w:suppressAutoHyphens w:val="0"/>
              <w:ind w:firstLine="0"/>
              <w:rPr>
                <w:b/>
                <w:i/>
                <w:color w:val="000000"/>
                <w:sz w:val="24"/>
                <w:szCs w:val="24"/>
                <w:shd w:val="clear" w:color="auto" w:fill="FFFFFF"/>
              </w:rPr>
            </w:pPr>
          </w:p>
          <w:p w:rsidR="00CE64AD" w:rsidRDefault="00CE64AD">
            <w:pPr>
              <w:suppressAutoHyphens w:val="0"/>
              <w:ind w:firstLine="0"/>
              <w:rPr>
                <w:b/>
                <w:i/>
                <w:color w:val="000000"/>
                <w:sz w:val="24"/>
                <w:szCs w:val="24"/>
                <w:shd w:val="clear" w:color="auto" w:fill="FFFFFF"/>
              </w:rPr>
            </w:pPr>
          </w:p>
          <w:p w:rsidR="00CE64AD" w:rsidRDefault="006B48CC">
            <w:pPr>
              <w:suppressAutoHyphens w:val="0"/>
              <w:ind w:firstLine="0"/>
              <w:rPr>
                <w:sz w:val="24"/>
                <w:szCs w:val="24"/>
              </w:rPr>
            </w:pPr>
            <w:r>
              <w:rPr>
                <w:b/>
                <w:i/>
                <w:color w:val="000000"/>
                <w:sz w:val="24"/>
                <w:szCs w:val="24"/>
                <w:shd w:val="clear" w:color="auto" w:fill="FFFFFF"/>
              </w:rPr>
              <w:lastRenderedPageBreak/>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c>
          <w:tcPr>
            <w:tcW w:w="2765" w:type="dxa"/>
          </w:tcPr>
          <w:p w:rsidR="00CE64AD" w:rsidRDefault="006B48CC">
            <w:pPr>
              <w:suppressAutoHyphens w:val="0"/>
              <w:ind w:firstLine="0"/>
              <w:rPr>
                <w:sz w:val="24"/>
                <w:szCs w:val="24"/>
              </w:rPr>
            </w:pPr>
            <w:r>
              <w:rPr>
                <w:sz w:val="24"/>
                <w:szCs w:val="24"/>
              </w:rPr>
              <w:lastRenderedPageBreak/>
              <w:t>Выполнить инструментальным средством тестирование производительности, нагрузочное тестирование программного обеспечения</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lastRenderedPageBreak/>
              <w:t>Выполнить инструментальным средством статическое тестирование фрагментов кода известного программного продукта</w:t>
            </w:r>
          </w:p>
        </w:tc>
      </w:tr>
    </w:tbl>
    <w:p w:rsidR="00CE64AD" w:rsidRDefault="00CE64AD">
      <w:pPr>
        <w:ind w:firstLine="0"/>
        <w:jc w:val="center"/>
        <w:rPr>
          <w:b/>
          <w:bCs/>
          <w:strike/>
        </w:rPr>
      </w:pPr>
    </w:p>
    <w:p w:rsidR="006B48CC" w:rsidRDefault="006B48CC" w:rsidP="006B48CC">
      <w:pPr>
        <w:pStyle w:val="af6"/>
        <w:spacing w:line="360" w:lineRule="auto"/>
        <w:ind w:left="0" w:firstLine="0"/>
        <w:jc w:val="center"/>
        <w:rPr>
          <w:rFonts w:ascii="Liberation Serif" w:eastAsia="Droid Sans Fallback" w:hAnsi="Liberation Serif" w:cs="Droid Sans Devanagari"/>
          <w:b/>
          <w:kern w:val="2"/>
          <w:szCs w:val="28"/>
          <w:lang w:eastAsia="zh-CN" w:bidi="hi-IN"/>
        </w:rPr>
      </w:pPr>
      <w:r>
        <w:rPr>
          <w:rFonts w:ascii="Liberation Serif" w:eastAsia="Droid Sans Fallback" w:hAnsi="Liberation Serif" w:cs="Droid Sans Devanagari"/>
          <w:b/>
          <w:kern w:val="2"/>
          <w:szCs w:val="28"/>
          <w:lang w:eastAsia="zh-CN" w:bidi="hi-IN"/>
        </w:rPr>
        <w:t>Примерные задания для подготовки к экзамену</w:t>
      </w:r>
      <w:r w:rsidR="00270190">
        <w:rPr>
          <w:rFonts w:ascii="Liberation Serif" w:eastAsia="Droid Sans Fallback" w:hAnsi="Liberation Serif" w:cs="Droid Sans Devanagari"/>
          <w:b/>
          <w:kern w:val="2"/>
          <w:szCs w:val="28"/>
          <w:lang w:eastAsia="zh-CN" w:bidi="hi-IN"/>
        </w:rPr>
        <w:t xml:space="preserve"> / зачету</w:t>
      </w:r>
    </w:p>
    <w:p w:rsidR="006B48CC" w:rsidRDefault="006B48CC" w:rsidP="006B48CC">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6B48CC" w:rsidRDefault="006B48CC" w:rsidP="006B48CC">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6B48CC" w:rsidRDefault="006B48CC" w:rsidP="006B48CC">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6B48CC" w:rsidRDefault="006B48CC" w:rsidP="006B48CC">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6B48CC" w:rsidRPr="006B48CC" w:rsidRDefault="006B48CC" w:rsidP="006B48CC">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CE64AD" w:rsidRDefault="006B48CC">
      <w:pPr>
        <w:ind w:firstLine="0"/>
        <w:jc w:val="center"/>
        <w:rPr>
          <w:b/>
          <w:bCs/>
        </w:rPr>
      </w:pPr>
      <w:r>
        <w:rPr>
          <w:b/>
          <w:bCs/>
        </w:rPr>
        <w:t>Примерные вопросы для подготовки к экзамену</w:t>
      </w:r>
      <w:r w:rsidR="008B1C70">
        <w:rPr>
          <w:b/>
          <w:bCs/>
        </w:rPr>
        <w:t xml:space="preserve"> (</w:t>
      </w:r>
      <w:r w:rsidR="00270190">
        <w:rPr>
          <w:b/>
          <w:bCs/>
        </w:rPr>
        <w:t>зачету</w:t>
      </w:r>
      <w:r w:rsidR="008B1C70">
        <w:rPr>
          <w:b/>
          <w:bCs/>
        </w:rPr>
        <w:t>)</w:t>
      </w:r>
      <w:bookmarkStart w:id="12" w:name="_GoBack"/>
      <w:bookmarkEnd w:id="12"/>
    </w:p>
    <w:p w:rsidR="00CE64AD" w:rsidRDefault="00CE64AD">
      <w:pPr>
        <w:ind w:firstLine="0"/>
        <w:jc w:val="center"/>
        <w:rPr>
          <w:b/>
          <w:bCs/>
        </w:rPr>
      </w:pPr>
    </w:p>
    <w:p w:rsidR="00CE64AD" w:rsidRDefault="006B48CC">
      <w:pPr>
        <w:pStyle w:val="af6"/>
        <w:widowControl/>
        <w:numPr>
          <w:ilvl w:val="0"/>
          <w:numId w:val="6"/>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CE64AD" w:rsidRDefault="006B48CC">
      <w:pPr>
        <w:pStyle w:val="af6"/>
        <w:widowControl/>
        <w:numPr>
          <w:ilvl w:val="0"/>
          <w:numId w:val="6"/>
        </w:numPr>
        <w:spacing w:line="360" w:lineRule="auto"/>
        <w:ind w:left="0" w:firstLine="709"/>
        <w:rPr>
          <w:szCs w:val="28"/>
        </w:rPr>
      </w:pPr>
      <w:r>
        <w:rPr>
          <w:szCs w:val="28"/>
        </w:rPr>
        <w:t xml:space="preserve"> Понятия, цели и задачи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Правила проведения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Ведение статистики ошибок</w:t>
      </w:r>
    </w:p>
    <w:p w:rsidR="00CE64AD" w:rsidRDefault="006B48CC">
      <w:pPr>
        <w:pStyle w:val="af6"/>
        <w:widowControl/>
        <w:numPr>
          <w:ilvl w:val="0"/>
          <w:numId w:val="6"/>
        </w:numPr>
        <w:spacing w:line="360" w:lineRule="auto"/>
        <w:ind w:left="0" w:firstLine="709"/>
        <w:rPr>
          <w:szCs w:val="28"/>
        </w:rPr>
      </w:pPr>
      <w:r>
        <w:rPr>
          <w:szCs w:val="28"/>
        </w:rPr>
        <w:t>Текстовая документация тестирования, правила и порядок её составления</w:t>
      </w:r>
    </w:p>
    <w:p w:rsidR="00CE64AD" w:rsidRDefault="006B48CC">
      <w:pPr>
        <w:pStyle w:val="af6"/>
        <w:widowControl/>
        <w:numPr>
          <w:ilvl w:val="0"/>
          <w:numId w:val="6"/>
        </w:numPr>
        <w:spacing w:line="360" w:lineRule="auto"/>
        <w:ind w:left="0" w:firstLine="709"/>
        <w:rPr>
          <w:szCs w:val="28"/>
        </w:rPr>
      </w:pPr>
      <w:r>
        <w:rPr>
          <w:szCs w:val="28"/>
        </w:rPr>
        <w:t xml:space="preserve"> Тест-кейс</w:t>
      </w:r>
    </w:p>
    <w:p w:rsidR="00CE64AD" w:rsidRDefault="006B48CC">
      <w:pPr>
        <w:pStyle w:val="af6"/>
        <w:widowControl/>
        <w:numPr>
          <w:ilvl w:val="0"/>
          <w:numId w:val="6"/>
        </w:numPr>
        <w:spacing w:line="360" w:lineRule="auto"/>
        <w:ind w:left="0" w:firstLine="709"/>
        <w:rPr>
          <w:szCs w:val="28"/>
        </w:rPr>
      </w:pPr>
      <w:r>
        <w:rPr>
          <w:szCs w:val="28"/>
        </w:rPr>
        <w:t xml:space="preserve"> Средства автоматического документирования проекта</w:t>
      </w:r>
    </w:p>
    <w:p w:rsidR="00CE64AD" w:rsidRDefault="006B48CC">
      <w:pPr>
        <w:pStyle w:val="af6"/>
        <w:widowControl/>
        <w:numPr>
          <w:ilvl w:val="0"/>
          <w:numId w:val="6"/>
        </w:numPr>
        <w:spacing w:line="360" w:lineRule="auto"/>
        <w:ind w:left="0" w:firstLine="709"/>
        <w:rPr>
          <w:szCs w:val="28"/>
        </w:rPr>
      </w:pPr>
      <w:r>
        <w:rPr>
          <w:szCs w:val="28"/>
        </w:rPr>
        <w:t xml:space="preserve"> Управление тестированием</w:t>
      </w:r>
    </w:p>
    <w:p w:rsidR="00CE64AD" w:rsidRDefault="006B48CC">
      <w:pPr>
        <w:pStyle w:val="af6"/>
        <w:widowControl/>
        <w:numPr>
          <w:ilvl w:val="0"/>
          <w:numId w:val="6"/>
        </w:numPr>
        <w:spacing w:line="360" w:lineRule="auto"/>
        <w:ind w:left="0" w:firstLine="709"/>
        <w:rPr>
          <w:szCs w:val="28"/>
        </w:rPr>
      </w:pPr>
      <w:r>
        <w:rPr>
          <w:szCs w:val="28"/>
        </w:rPr>
        <w:t xml:space="preserve"> Тест-комплекты</w:t>
      </w:r>
    </w:p>
    <w:p w:rsidR="00CE64AD" w:rsidRDefault="006B48CC">
      <w:pPr>
        <w:pStyle w:val="af6"/>
        <w:widowControl/>
        <w:numPr>
          <w:ilvl w:val="0"/>
          <w:numId w:val="6"/>
        </w:numPr>
        <w:spacing w:line="360" w:lineRule="auto"/>
        <w:ind w:left="0" w:firstLine="709"/>
        <w:rPr>
          <w:szCs w:val="28"/>
        </w:rPr>
      </w:pPr>
      <w:r>
        <w:rPr>
          <w:szCs w:val="28"/>
        </w:rPr>
        <w:t xml:space="preserve"> Состояния тест-кейса</w:t>
      </w:r>
    </w:p>
    <w:p w:rsidR="00CE64AD" w:rsidRDefault="006B48CC">
      <w:pPr>
        <w:pStyle w:val="af6"/>
        <w:widowControl/>
        <w:numPr>
          <w:ilvl w:val="0"/>
          <w:numId w:val="6"/>
        </w:numPr>
        <w:spacing w:line="360" w:lineRule="auto"/>
        <w:ind w:left="0" w:firstLine="709"/>
        <w:rPr>
          <w:szCs w:val="28"/>
        </w:rPr>
      </w:pPr>
      <w:r>
        <w:rPr>
          <w:szCs w:val="28"/>
        </w:rPr>
        <w:t xml:space="preserve"> Обзор тест-кейсов</w:t>
      </w:r>
    </w:p>
    <w:p w:rsidR="00CE64AD" w:rsidRDefault="006B48CC">
      <w:pPr>
        <w:pStyle w:val="af6"/>
        <w:widowControl/>
        <w:numPr>
          <w:ilvl w:val="0"/>
          <w:numId w:val="6"/>
        </w:numPr>
        <w:spacing w:line="360" w:lineRule="auto"/>
        <w:ind w:left="0" w:firstLine="709"/>
        <w:rPr>
          <w:szCs w:val="28"/>
        </w:rPr>
      </w:pPr>
      <w:r>
        <w:rPr>
          <w:szCs w:val="28"/>
        </w:rPr>
        <w:t xml:space="preserve"> Отчеты по тестированию</w:t>
      </w:r>
    </w:p>
    <w:p w:rsidR="00CE64AD" w:rsidRDefault="006B48CC">
      <w:pPr>
        <w:pStyle w:val="af6"/>
        <w:widowControl/>
        <w:numPr>
          <w:ilvl w:val="0"/>
          <w:numId w:val="6"/>
        </w:numPr>
        <w:spacing w:line="360" w:lineRule="auto"/>
        <w:ind w:left="0" w:firstLine="709"/>
        <w:rPr>
          <w:szCs w:val="28"/>
        </w:rPr>
      </w:pPr>
      <w:r>
        <w:rPr>
          <w:szCs w:val="28"/>
        </w:rPr>
        <w:t xml:space="preserve"> Идеи для написания тест-кейсов</w:t>
      </w:r>
    </w:p>
    <w:p w:rsidR="00CE64AD" w:rsidRDefault="006B48CC">
      <w:pPr>
        <w:pStyle w:val="af6"/>
        <w:widowControl/>
        <w:numPr>
          <w:ilvl w:val="0"/>
          <w:numId w:val="6"/>
        </w:numPr>
        <w:spacing w:line="360" w:lineRule="auto"/>
        <w:ind w:left="0" w:firstLine="709"/>
        <w:rPr>
          <w:szCs w:val="28"/>
        </w:rPr>
      </w:pPr>
      <w:r>
        <w:rPr>
          <w:szCs w:val="28"/>
        </w:rPr>
        <w:t xml:space="preserve"> Методология создания тест-кейсов</w:t>
      </w:r>
    </w:p>
    <w:p w:rsidR="00CE64AD" w:rsidRDefault="006B48CC">
      <w:pPr>
        <w:pStyle w:val="af6"/>
        <w:widowControl/>
        <w:numPr>
          <w:ilvl w:val="0"/>
          <w:numId w:val="6"/>
        </w:numPr>
        <w:spacing w:line="360" w:lineRule="auto"/>
        <w:ind w:left="0" w:firstLine="709"/>
        <w:rPr>
          <w:szCs w:val="28"/>
        </w:rPr>
      </w:pPr>
      <w:r>
        <w:rPr>
          <w:szCs w:val="28"/>
        </w:rPr>
        <w:lastRenderedPageBreak/>
        <w:t>Функциональное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CE64AD" w:rsidRDefault="006B48CC">
      <w:pPr>
        <w:pStyle w:val="af6"/>
        <w:widowControl/>
        <w:numPr>
          <w:ilvl w:val="0"/>
          <w:numId w:val="6"/>
        </w:numPr>
        <w:spacing w:line="360" w:lineRule="auto"/>
        <w:ind w:left="0" w:firstLine="709"/>
        <w:rPr>
          <w:szCs w:val="28"/>
        </w:rPr>
      </w:pPr>
      <w:r>
        <w:rPr>
          <w:szCs w:val="28"/>
        </w:rPr>
        <w:t xml:space="preserve"> Жизненный цикл дефектов</w:t>
      </w:r>
    </w:p>
    <w:p w:rsidR="00CE64AD" w:rsidRDefault="006B48CC">
      <w:pPr>
        <w:pStyle w:val="af6"/>
        <w:widowControl/>
        <w:numPr>
          <w:ilvl w:val="0"/>
          <w:numId w:val="6"/>
        </w:numPr>
        <w:spacing w:line="360" w:lineRule="auto"/>
        <w:ind w:left="0" w:firstLine="709"/>
        <w:rPr>
          <w:szCs w:val="28"/>
        </w:rPr>
      </w:pPr>
      <w:r>
        <w:rPr>
          <w:szCs w:val="28"/>
        </w:rPr>
        <w:t xml:space="preserve"> Системы учёта дефектов</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методом белого ящика</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методом чёрного ящика</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спецификаций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требований, описаний, характеристик</w:t>
      </w:r>
    </w:p>
    <w:p w:rsidR="00CE64AD" w:rsidRDefault="006B48CC">
      <w:pPr>
        <w:pStyle w:val="af6"/>
        <w:widowControl/>
        <w:numPr>
          <w:ilvl w:val="0"/>
          <w:numId w:val="6"/>
        </w:numPr>
        <w:spacing w:line="360" w:lineRule="auto"/>
        <w:ind w:left="0" w:firstLine="709"/>
        <w:rPr>
          <w:szCs w:val="28"/>
        </w:rPr>
      </w:pPr>
      <w:r>
        <w:rPr>
          <w:szCs w:val="28"/>
        </w:rPr>
        <w:t xml:space="preserve"> Метод тестирования граничные значения</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граничных значений</w:t>
      </w:r>
    </w:p>
    <w:p w:rsidR="00CE64AD" w:rsidRDefault="006B48CC">
      <w:pPr>
        <w:pStyle w:val="af6"/>
        <w:widowControl/>
        <w:numPr>
          <w:ilvl w:val="0"/>
          <w:numId w:val="6"/>
        </w:numPr>
        <w:spacing w:line="360" w:lineRule="auto"/>
        <w:ind w:left="0" w:firstLine="709"/>
        <w:rPr>
          <w:szCs w:val="28"/>
        </w:rPr>
      </w:pPr>
      <w:r>
        <w:rPr>
          <w:szCs w:val="28"/>
        </w:rPr>
        <w:t xml:space="preserve"> Метод тестирования классы эквивалентности</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классов эквивалентности</w:t>
      </w:r>
    </w:p>
    <w:p w:rsidR="00CE64AD" w:rsidRDefault="006B48CC">
      <w:pPr>
        <w:pStyle w:val="af6"/>
        <w:widowControl/>
        <w:numPr>
          <w:ilvl w:val="0"/>
          <w:numId w:val="6"/>
        </w:numPr>
        <w:spacing w:line="360" w:lineRule="auto"/>
        <w:ind w:left="0" w:firstLine="709"/>
        <w:rPr>
          <w:szCs w:val="28"/>
        </w:rPr>
      </w:pPr>
      <w:r>
        <w:rPr>
          <w:szCs w:val="28"/>
        </w:rPr>
        <w:t xml:space="preserve"> Метод парного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парного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Анализ покрытия текстов программ</w:t>
      </w:r>
    </w:p>
    <w:p w:rsidR="00CE64AD" w:rsidRDefault="006B48CC">
      <w:pPr>
        <w:pStyle w:val="af6"/>
        <w:widowControl/>
        <w:numPr>
          <w:ilvl w:val="0"/>
          <w:numId w:val="6"/>
        </w:numPr>
        <w:spacing w:line="360" w:lineRule="auto"/>
        <w:ind w:left="0" w:firstLine="709"/>
        <w:rPr>
          <w:szCs w:val="28"/>
        </w:rPr>
      </w:pPr>
      <w:r>
        <w:rPr>
          <w:szCs w:val="28"/>
        </w:rPr>
        <w:t xml:space="preserve"> Генерация тестов</w:t>
      </w:r>
    </w:p>
    <w:p w:rsidR="00CE64AD" w:rsidRDefault="006B48CC">
      <w:pPr>
        <w:pStyle w:val="af6"/>
        <w:widowControl/>
        <w:numPr>
          <w:ilvl w:val="0"/>
          <w:numId w:val="6"/>
        </w:numPr>
        <w:spacing w:line="360" w:lineRule="auto"/>
        <w:ind w:left="0" w:firstLine="709"/>
        <w:rPr>
          <w:szCs w:val="28"/>
        </w:rPr>
      </w:pPr>
      <w:r>
        <w:rPr>
          <w:szCs w:val="28"/>
        </w:rPr>
        <w:t xml:space="preserve"> Уровни покрытия текстов программ</w:t>
      </w:r>
    </w:p>
    <w:p w:rsidR="00CE64AD" w:rsidRDefault="006B48CC">
      <w:pPr>
        <w:pStyle w:val="af6"/>
        <w:widowControl/>
        <w:numPr>
          <w:ilvl w:val="0"/>
          <w:numId w:val="6"/>
        </w:numPr>
        <w:spacing w:line="360" w:lineRule="auto"/>
        <w:ind w:left="0" w:firstLine="709"/>
        <w:rPr>
          <w:szCs w:val="28"/>
        </w:rPr>
      </w:pPr>
      <w:r>
        <w:rPr>
          <w:szCs w:val="28"/>
        </w:rPr>
        <w:t xml:space="preserve"> Модульное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Регрессионное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Ручное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Системное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Интеграционное тестирование и его разновидности</w:t>
      </w:r>
    </w:p>
    <w:p w:rsidR="00CE64AD" w:rsidRDefault="006B48CC">
      <w:pPr>
        <w:pStyle w:val="af6"/>
        <w:widowControl/>
        <w:numPr>
          <w:ilvl w:val="0"/>
          <w:numId w:val="6"/>
        </w:numPr>
        <w:spacing w:line="360" w:lineRule="auto"/>
        <w:ind w:left="0" w:firstLine="709"/>
        <w:rPr>
          <w:szCs w:val="28"/>
        </w:rPr>
      </w:pPr>
      <w:r>
        <w:rPr>
          <w:szCs w:val="28"/>
        </w:rPr>
        <w:t xml:space="preserve"> Жизненный цикл разработки ПО</w:t>
      </w:r>
    </w:p>
    <w:p w:rsidR="00CE64AD" w:rsidRDefault="006B48CC">
      <w:pPr>
        <w:pStyle w:val="af6"/>
        <w:widowControl/>
        <w:numPr>
          <w:ilvl w:val="0"/>
          <w:numId w:val="6"/>
        </w:numPr>
        <w:spacing w:line="360" w:lineRule="auto"/>
        <w:ind w:left="0" w:firstLine="709"/>
        <w:rPr>
          <w:szCs w:val="28"/>
        </w:rPr>
      </w:pPr>
      <w:r>
        <w:rPr>
          <w:szCs w:val="28"/>
        </w:rPr>
        <w:t xml:space="preserve"> Модели жизненного цикла</w:t>
      </w:r>
    </w:p>
    <w:p w:rsidR="00CE64AD" w:rsidRDefault="006B48CC">
      <w:pPr>
        <w:pStyle w:val="af6"/>
        <w:widowControl/>
        <w:numPr>
          <w:ilvl w:val="0"/>
          <w:numId w:val="6"/>
        </w:numPr>
        <w:spacing w:line="360" w:lineRule="auto"/>
        <w:ind w:left="0" w:firstLine="709"/>
        <w:rPr>
          <w:szCs w:val="28"/>
        </w:rPr>
      </w:pPr>
      <w:r>
        <w:rPr>
          <w:szCs w:val="28"/>
        </w:rPr>
        <w:t xml:space="preserve"> Методологии разработки ПО</w:t>
      </w:r>
    </w:p>
    <w:p w:rsidR="00CE64AD" w:rsidRDefault="006B48CC">
      <w:pPr>
        <w:pStyle w:val="af6"/>
        <w:widowControl/>
        <w:numPr>
          <w:ilvl w:val="0"/>
          <w:numId w:val="6"/>
        </w:numPr>
        <w:spacing w:line="360" w:lineRule="auto"/>
        <w:ind w:left="0" w:firstLine="709"/>
        <w:rPr>
          <w:szCs w:val="28"/>
        </w:rPr>
      </w:pPr>
      <w:r>
        <w:rPr>
          <w:szCs w:val="28"/>
        </w:rPr>
        <w:t xml:space="preserve"> Метрики качества ПО</w:t>
      </w:r>
    </w:p>
    <w:p w:rsidR="00CE64AD" w:rsidRDefault="006B48CC">
      <w:pPr>
        <w:pStyle w:val="af6"/>
        <w:widowControl/>
        <w:numPr>
          <w:ilvl w:val="0"/>
          <w:numId w:val="6"/>
        </w:numPr>
        <w:spacing w:line="360" w:lineRule="auto"/>
        <w:ind w:left="0" w:firstLine="709"/>
        <w:rPr>
          <w:szCs w:val="28"/>
        </w:rPr>
      </w:pPr>
      <w:r>
        <w:rPr>
          <w:szCs w:val="28"/>
        </w:rPr>
        <w:t xml:space="preserve"> Покрытие функциональных требований</w:t>
      </w:r>
    </w:p>
    <w:p w:rsidR="00CE64AD" w:rsidRDefault="006B48CC">
      <w:pPr>
        <w:pStyle w:val="af6"/>
        <w:widowControl/>
        <w:numPr>
          <w:ilvl w:val="0"/>
          <w:numId w:val="6"/>
        </w:numPr>
        <w:spacing w:line="360" w:lineRule="auto"/>
        <w:ind w:left="0" w:firstLine="709"/>
        <w:rPr>
          <w:szCs w:val="28"/>
        </w:rPr>
      </w:pPr>
      <w:r>
        <w:rPr>
          <w:szCs w:val="28"/>
        </w:rPr>
        <w:t xml:space="preserve"> Покрытие множества сценариев</w:t>
      </w:r>
    </w:p>
    <w:p w:rsidR="00CE64AD" w:rsidRDefault="006B48CC">
      <w:pPr>
        <w:pStyle w:val="af6"/>
        <w:widowControl/>
        <w:numPr>
          <w:ilvl w:val="0"/>
          <w:numId w:val="6"/>
        </w:numPr>
        <w:spacing w:line="360" w:lineRule="auto"/>
        <w:ind w:left="0" w:firstLine="709"/>
        <w:rPr>
          <w:szCs w:val="28"/>
        </w:rPr>
      </w:pPr>
      <w:r>
        <w:rPr>
          <w:szCs w:val="28"/>
        </w:rPr>
        <w:t xml:space="preserve"> Количество и плотность найденных дефектов</w:t>
      </w:r>
    </w:p>
    <w:p w:rsidR="00CE64AD" w:rsidRDefault="006B48CC">
      <w:pPr>
        <w:pStyle w:val="af6"/>
        <w:widowControl/>
        <w:numPr>
          <w:ilvl w:val="0"/>
          <w:numId w:val="6"/>
        </w:numPr>
        <w:spacing w:line="360" w:lineRule="auto"/>
        <w:ind w:left="0" w:firstLine="709"/>
        <w:rPr>
          <w:szCs w:val="28"/>
        </w:rPr>
      </w:pPr>
      <w:r>
        <w:rPr>
          <w:szCs w:val="28"/>
        </w:rPr>
        <w:lastRenderedPageBreak/>
        <w:t xml:space="preserve"> Критерии завершения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Критерии оценки полноты тестового набора</w:t>
      </w:r>
    </w:p>
    <w:p w:rsidR="00CE64AD" w:rsidRDefault="006B48CC">
      <w:pPr>
        <w:pStyle w:val="af6"/>
        <w:widowControl/>
        <w:numPr>
          <w:ilvl w:val="0"/>
          <w:numId w:val="6"/>
        </w:numPr>
        <w:spacing w:line="360" w:lineRule="auto"/>
        <w:ind w:left="0" w:firstLine="709"/>
        <w:rPr>
          <w:szCs w:val="28"/>
        </w:rPr>
      </w:pPr>
      <w:r>
        <w:rPr>
          <w:szCs w:val="28"/>
        </w:rPr>
        <w:t xml:space="preserve"> Автоматизированной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w:t>
      </w:r>
      <w:proofErr w:type="spellStart"/>
      <w:r>
        <w:rPr>
          <w:szCs w:val="28"/>
        </w:rPr>
        <w:t>Фаззинг</w:t>
      </w:r>
      <w:proofErr w:type="spellEnd"/>
    </w:p>
    <w:p w:rsidR="00CE64AD" w:rsidRDefault="006B48CC">
      <w:pPr>
        <w:pStyle w:val="af6"/>
        <w:widowControl/>
        <w:numPr>
          <w:ilvl w:val="0"/>
          <w:numId w:val="6"/>
        </w:numPr>
        <w:spacing w:line="360" w:lineRule="auto"/>
        <w:ind w:left="0" w:firstLine="709"/>
        <w:rPr>
          <w:szCs w:val="28"/>
        </w:rPr>
      </w:pPr>
      <w:r>
        <w:rPr>
          <w:szCs w:val="28"/>
        </w:rPr>
        <w:t xml:space="preserve"> Типичные уязвимости веб-приложений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эргономичности интерфейса</w:t>
      </w:r>
    </w:p>
    <w:p w:rsidR="00CE64AD" w:rsidRDefault="006B48CC">
      <w:pPr>
        <w:pStyle w:val="af6"/>
        <w:widowControl/>
        <w:numPr>
          <w:ilvl w:val="0"/>
          <w:numId w:val="6"/>
        </w:numPr>
        <w:spacing w:line="360" w:lineRule="auto"/>
        <w:ind w:left="0" w:firstLine="709"/>
        <w:rPr>
          <w:szCs w:val="28"/>
        </w:rPr>
      </w:pPr>
      <w:r>
        <w:rPr>
          <w:szCs w:val="28"/>
        </w:rPr>
        <w:t xml:space="preserve"> Нагрузочное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защищенности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безопасности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устойчивости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безопасности веб-приложений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мобильных приложений</w:t>
      </w:r>
    </w:p>
    <w:p w:rsidR="00CE64AD" w:rsidRDefault="006B48CC">
      <w:pPr>
        <w:pStyle w:val="af6"/>
        <w:widowControl/>
        <w:numPr>
          <w:ilvl w:val="0"/>
          <w:numId w:val="6"/>
        </w:numPr>
        <w:spacing w:line="360" w:lineRule="auto"/>
        <w:ind w:left="0" w:firstLine="709"/>
        <w:rPr>
          <w:szCs w:val="28"/>
        </w:rPr>
      </w:pPr>
      <w:r>
        <w:rPr>
          <w:szCs w:val="28"/>
        </w:rPr>
        <w:t xml:space="preserve"> Инструментальные средства поддержки</w:t>
      </w:r>
    </w:p>
    <w:p w:rsidR="00CE64AD" w:rsidRDefault="006B48CC">
      <w:pPr>
        <w:pStyle w:val="af6"/>
        <w:widowControl/>
        <w:numPr>
          <w:ilvl w:val="0"/>
          <w:numId w:val="6"/>
        </w:numPr>
        <w:spacing w:line="360" w:lineRule="auto"/>
        <w:ind w:left="0" w:firstLine="709"/>
        <w:rPr>
          <w:szCs w:val="28"/>
        </w:rPr>
      </w:pPr>
      <w:r>
        <w:rPr>
          <w:szCs w:val="28"/>
        </w:rPr>
        <w:t xml:space="preserve"> Исследовательское тестирование</w:t>
      </w:r>
    </w:p>
    <w:p w:rsidR="00CE64AD" w:rsidRPr="006B48CC" w:rsidRDefault="006B48CC" w:rsidP="006B48CC">
      <w:pPr>
        <w:pStyle w:val="af6"/>
        <w:widowControl/>
        <w:numPr>
          <w:ilvl w:val="0"/>
          <w:numId w:val="6"/>
        </w:numPr>
        <w:spacing w:line="360" w:lineRule="auto"/>
        <w:ind w:left="0" w:firstLine="709"/>
        <w:rPr>
          <w:szCs w:val="28"/>
        </w:rPr>
      </w:pPr>
      <w:r>
        <w:rPr>
          <w:szCs w:val="28"/>
        </w:rPr>
        <w:t xml:space="preserve"> Гибкое тестирование</w:t>
      </w:r>
    </w:p>
    <w:p w:rsidR="006B48CC" w:rsidRDefault="006B48CC">
      <w:pPr>
        <w:ind w:firstLine="0"/>
        <w:jc w:val="center"/>
        <w:rPr>
          <w:b/>
          <w:i/>
          <w:szCs w:val="24"/>
        </w:rPr>
      </w:pPr>
    </w:p>
    <w:p w:rsidR="00CE64AD" w:rsidRPr="006B48CC" w:rsidRDefault="006B48CC">
      <w:pPr>
        <w:ind w:firstLine="0"/>
        <w:jc w:val="center"/>
        <w:rPr>
          <w:b/>
          <w:szCs w:val="24"/>
        </w:rPr>
      </w:pPr>
      <w:r w:rsidRPr="006B48CC">
        <w:rPr>
          <w:b/>
          <w:szCs w:val="24"/>
        </w:rPr>
        <w:t>Пример экзаменационного билета</w:t>
      </w:r>
    </w:p>
    <w:p w:rsidR="00CE64AD" w:rsidRDefault="00CE64AD">
      <w:pPr>
        <w:ind w:firstLine="0"/>
        <w:jc w:val="center"/>
      </w:pPr>
    </w:p>
    <w:p w:rsidR="00CE64AD" w:rsidRPr="006B48CC" w:rsidRDefault="006B48CC">
      <w:pPr>
        <w:tabs>
          <w:tab w:val="left" w:pos="1080"/>
        </w:tabs>
        <w:ind w:firstLine="0"/>
        <w:jc w:val="center"/>
        <w:rPr>
          <w:sz w:val="24"/>
          <w:szCs w:val="24"/>
        </w:rPr>
      </w:pPr>
      <w:r w:rsidRPr="006B48CC">
        <w:rPr>
          <w:bCs/>
          <w:sz w:val="24"/>
          <w:szCs w:val="24"/>
        </w:rPr>
        <w:t>Федеральное государственное образовательное бюджетное учреждение</w:t>
      </w:r>
    </w:p>
    <w:p w:rsidR="00CE64AD" w:rsidRPr="006B48CC" w:rsidRDefault="006B48CC">
      <w:pPr>
        <w:tabs>
          <w:tab w:val="left" w:pos="851"/>
        </w:tabs>
        <w:ind w:firstLine="0"/>
        <w:jc w:val="center"/>
        <w:rPr>
          <w:sz w:val="24"/>
          <w:szCs w:val="24"/>
        </w:rPr>
      </w:pPr>
      <w:r w:rsidRPr="006B48CC">
        <w:rPr>
          <w:bCs/>
          <w:sz w:val="24"/>
          <w:szCs w:val="24"/>
        </w:rPr>
        <w:t>высшего образования</w:t>
      </w:r>
    </w:p>
    <w:p w:rsidR="00CE64AD" w:rsidRPr="006B48CC" w:rsidRDefault="006B48CC">
      <w:pPr>
        <w:tabs>
          <w:tab w:val="left" w:pos="1080"/>
        </w:tabs>
        <w:ind w:firstLine="0"/>
        <w:jc w:val="center"/>
        <w:rPr>
          <w:sz w:val="24"/>
          <w:szCs w:val="24"/>
        </w:rPr>
      </w:pPr>
      <w:r w:rsidRPr="006B48CC">
        <w:rPr>
          <w:b/>
          <w:bCs/>
          <w:sz w:val="24"/>
          <w:szCs w:val="24"/>
        </w:rPr>
        <w:t xml:space="preserve">«ФИНАНСОВЫЙ УНИВЕРСИТЕТ  </w:t>
      </w:r>
    </w:p>
    <w:p w:rsidR="00CE64AD" w:rsidRPr="006B48CC" w:rsidRDefault="006B48CC">
      <w:pPr>
        <w:tabs>
          <w:tab w:val="left" w:pos="1080"/>
        </w:tabs>
        <w:ind w:firstLine="0"/>
        <w:jc w:val="center"/>
        <w:rPr>
          <w:b/>
          <w:bCs/>
          <w:sz w:val="24"/>
          <w:szCs w:val="24"/>
        </w:rPr>
      </w:pPr>
      <w:r w:rsidRPr="006B48CC">
        <w:rPr>
          <w:b/>
          <w:bCs/>
          <w:sz w:val="24"/>
          <w:szCs w:val="24"/>
        </w:rPr>
        <w:t>ПРИ ПРАВИТЕЛЬСТВЕ РОССИЙСКОЙ ФЕДЕРАЦИИ»</w:t>
      </w:r>
    </w:p>
    <w:p w:rsidR="00CE64AD" w:rsidRPr="006B48CC" w:rsidRDefault="006B48CC">
      <w:pPr>
        <w:tabs>
          <w:tab w:val="left" w:pos="1080"/>
        </w:tabs>
        <w:ind w:firstLine="0"/>
        <w:jc w:val="center"/>
        <w:rPr>
          <w:sz w:val="24"/>
          <w:szCs w:val="24"/>
        </w:rPr>
      </w:pPr>
      <w:r w:rsidRPr="006B48CC">
        <w:rPr>
          <w:b/>
          <w:bCs/>
          <w:sz w:val="24"/>
          <w:szCs w:val="24"/>
        </w:rPr>
        <w:t>(Финансовый университет)</w:t>
      </w:r>
    </w:p>
    <w:p w:rsidR="00CE64AD" w:rsidRPr="006B48CC" w:rsidRDefault="006B48CC" w:rsidP="006B48CC">
      <w:pPr>
        <w:ind w:firstLine="0"/>
        <w:jc w:val="left"/>
        <w:rPr>
          <w:sz w:val="24"/>
          <w:szCs w:val="24"/>
        </w:rPr>
      </w:pPr>
      <w:r w:rsidRPr="006B48CC">
        <w:rPr>
          <w:sz w:val="24"/>
          <w:szCs w:val="24"/>
        </w:rPr>
        <w:t>Департамент анализа данных и машинного обучения</w:t>
      </w:r>
    </w:p>
    <w:p w:rsidR="00CE64AD" w:rsidRPr="006B48CC" w:rsidRDefault="006B48CC" w:rsidP="006B48CC">
      <w:pPr>
        <w:ind w:firstLine="0"/>
        <w:jc w:val="left"/>
        <w:rPr>
          <w:iCs/>
          <w:sz w:val="24"/>
          <w:szCs w:val="24"/>
        </w:rPr>
      </w:pPr>
      <w:r w:rsidRPr="006B48CC">
        <w:rPr>
          <w:iCs/>
          <w:sz w:val="24"/>
          <w:szCs w:val="24"/>
        </w:rPr>
        <w:t>Дисциплина: Тестирование программного обеспечения</w:t>
      </w:r>
    </w:p>
    <w:p w:rsidR="00CE64AD" w:rsidRPr="006B48CC" w:rsidRDefault="006B48CC">
      <w:pPr>
        <w:ind w:firstLine="0"/>
        <w:rPr>
          <w:iCs/>
          <w:sz w:val="24"/>
          <w:szCs w:val="24"/>
        </w:rPr>
      </w:pPr>
      <w:r w:rsidRPr="006B48CC">
        <w:rPr>
          <w:iCs/>
          <w:sz w:val="24"/>
          <w:szCs w:val="24"/>
        </w:rPr>
        <w:t>Факультет информационных технологий и анализа больших данных</w:t>
      </w:r>
    </w:p>
    <w:p w:rsidR="00CE64AD" w:rsidRPr="006B48CC" w:rsidRDefault="006B48CC">
      <w:pPr>
        <w:ind w:firstLine="0"/>
        <w:rPr>
          <w:b/>
          <w:iCs/>
          <w:sz w:val="24"/>
          <w:szCs w:val="24"/>
        </w:rPr>
      </w:pPr>
      <w:r w:rsidRPr="006B48CC">
        <w:rPr>
          <w:iCs/>
          <w:sz w:val="24"/>
          <w:szCs w:val="24"/>
        </w:rPr>
        <w:t>Форма обучения: очная</w:t>
      </w:r>
    </w:p>
    <w:p w:rsidR="00CE64AD" w:rsidRPr="006B48CC" w:rsidRDefault="006B48CC">
      <w:pPr>
        <w:ind w:firstLine="0"/>
        <w:rPr>
          <w:iCs/>
          <w:sz w:val="24"/>
          <w:szCs w:val="24"/>
        </w:rPr>
      </w:pPr>
      <w:r w:rsidRPr="006B48CC">
        <w:rPr>
          <w:iCs/>
          <w:sz w:val="24"/>
          <w:szCs w:val="24"/>
        </w:rPr>
        <w:t>Семестр: 7</w:t>
      </w:r>
    </w:p>
    <w:p w:rsidR="00CE64AD" w:rsidRPr="006B48CC" w:rsidRDefault="006B48CC" w:rsidP="006B48CC">
      <w:pPr>
        <w:ind w:firstLine="0"/>
        <w:textAlignment w:val="baseline"/>
        <w:rPr>
          <w:iCs/>
          <w:strike/>
          <w:sz w:val="24"/>
          <w:szCs w:val="24"/>
        </w:rPr>
      </w:pPr>
      <w:r w:rsidRPr="006B48CC">
        <w:rPr>
          <w:iCs/>
          <w:sz w:val="24"/>
          <w:szCs w:val="24"/>
        </w:rPr>
        <w:t>Направление подготовки: </w:t>
      </w:r>
      <w:r w:rsidRPr="006B48CC">
        <w:rPr>
          <w:sz w:val="24"/>
          <w:szCs w:val="24"/>
        </w:rPr>
        <w:t>01.03.02 - Прикладная математика и информатика</w:t>
      </w:r>
    </w:p>
    <w:p w:rsidR="00CE64AD" w:rsidRPr="006B48CC" w:rsidRDefault="006B48CC">
      <w:pPr>
        <w:ind w:firstLine="0"/>
        <w:jc w:val="center"/>
        <w:rPr>
          <w:sz w:val="24"/>
          <w:szCs w:val="24"/>
        </w:rPr>
      </w:pPr>
      <w:r w:rsidRPr="006B48CC">
        <w:rPr>
          <w:sz w:val="24"/>
          <w:szCs w:val="24"/>
        </w:rPr>
        <w:t>БИЛЕТ № __</w:t>
      </w:r>
      <w:r w:rsidRPr="006B48CC">
        <w:rPr>
          <w:strike/>
          <w:sz w:val="24"/>
          <w:szCs w:val="24"/>
        </w:rPr>
        <w:t xml:space="preserve"> </w:t>
      </w:r>
    </w:p>
    <w:p w:rsidR="00CE64AD" w:rsidRPr="006B48CC" w:rsidRDefault="006B48CC">
      <w:pPr>
        <w:ind w:firstLine="0"/>
        <w:rPr>
          <w:sz w:val="24"/>
          <w:szCs w:val="24"/>
        </w:rPr>
      </w:pPr>
      <w:r w:rsidRPr="006B48CC">
        <w:rPr>
          <w:sz w:val="24"/>
          <w:szCs w:val="24"/>
        </w:rPr>
        <w:t xml:space="preserve">                                                             </w:t>
      </w:r>
    </w:p>
    <w:p w:rsidR="00CE64AD" w:rsidRDefault="006B48CC">
      <w:pPr>
        <w:widowControl/>
        <w:numPr>
          <w:ilvl w:val="0"/>
          <w:numId w:val="7"/>
        </w:numPr>
        <w:ind w:left="0" w:firstLine="0"/>
        <w:jc w:val="left"/>
        <w:rPr>
          <w:sz w:val="24"/>
          <w:szCs w:val="24"/>
        </w:rPr>
      </w:pPr>
      <w:r>
        <w:rPr>
          <w:sz w:val="24"/>
          <w:szCs w:val="28"/>
        </w:rPr>
        <w:t>Покрытие функциональных требований</w:t>
      </w:r>
      <w:r>
        <w:rPr>
          <w:sz w:val="24"/>
          <w:szCs w:val="24"/>
        </w:rPr>
        <w:t xml:space="preserve"> (20 баллов)</w:t>
      </w:r>
    </w:p>
    <w:p w:rsidR="00CE64AD" w:rsidRDefault="006B48CC">
      <w:pPr>
        <w:widowControl/>
        <w:numPr>
          <w:ilvl w:val="0"/>
          <w:numId w:val="7"/>
        </w:numPr>
        <w:ind w:left="0" w:firstLine="0"/>
        <w:jc w:val="left"/>
      </w:pPr>
      <w:r>
        <w:rPr>
          <w:sz w:val="24"/>
          <w:szCs w:val="28"/>
        </w:rPr>
        <w:t>Текстовая документация тестирования, правила и порядок её составления</w:t>
      </w:r>
      <w:r>
        <w:rPr>
          <w:sz w:val="24"/>
          <w:szCs w:val="24"/>
        </w:rPr>
        <w:t xml:space="preserve"> (20 баллов)</w:t>
      </w:r>
    </w:p>
    <w:p w:rsidR="00CE64AD" w:rsidRDefault="006B48CC">
      <w:pPr>
        <w:pStyle w:val="af6"/>
        <w:numPr>
          <w:ilvl w:val="0"/>
          <w:numId w:val="7"/>
        </w:numPr>
        <w:ind w:left="0" w:firstLine="0"/>
        <w:jc w:val="left"/>
      </w:pPr>
      <w:r>
        <w:rPr>
          <w:sz w:val="24"/>
          <w:szCs w:val="28"/>
        </w:rPr>
        <w:t>Исследовательское тестирование</w:t>
      </w:r>
      <w:r>
        <w:rPr>
          <w:sz w:val="24"/>
          <w:szCs w:val="24"/>
        </w:rPr>
        <w:t xml:space="preserve"> (20 баллов).</w:t>
      </w:r>
    </w:p>
    <w:p w:rsidR="00CE64AD" w:rsidRDefault="00CE64AD">
      <w:pPr>
        <w:ind w:firstLine="0"/>
        <w:textAlignment w:val="baseline"/>
        <w:rPr>
          <w:sz w:val="24"/>
          <w:szCs w:val="24"/>
        </w:rPr>
      </w:pPr>
    </w:p>
    <w:p w:rsidR="00CE64AD" w:rsidRDefault="006B48CC">
      <w:pPr>
        <w:ind w:firstLine="0"/>
        <w:textAlignment w:val="baseline"/>
      </w:pPr>
      <w:r>
        <w:rPr>
          <w:sz w:val="24"/>
          <w:szCs w:val="24"/>
        </w:rPr>
        <w:t xml:space="preserve">Подготовил                                                                                                          В.Г. </w:t>
      </w:r>
      <w:proofErr w:type="spellStart"/>
      <w:r>
        <w:rPr>
          <w:sz w:val="24"/>
          <w:szCs w:val="24"/>
        </w:rPr>
        <w:t>Абашин</w:t>
      </w:r>
      <w:proofErr w:type="spellEnd"/>
    </w:p>
    <w:p w:rsidR="00CE64AD" w:rsidRDefault="006B48CC">
      <w:pPr>
        <w:ind w:firstLine="0"/>
        <w:textAlignment w:val="baseline"/>
        <w:rPr>
          <w:sz w:val="24"/>
          <w:szCs w:val="24"/>
        </w:rPr>
      </w:pPr>
      <w:r>
        <w:rPr>
          <w:sz w:val="24"/>
          <w:szCs w:val="24"/>
        </w:rPr>
        <w:t>Утверждаю:</w:t>
      </w:r>
    </w:p>
    <w:p w:rsidR="00CE64AD" w:rsidRDefault="006B48CC">
      <w:pPr>
        <w:pStyle w:val="af6"/>
        <w:widowControl/>
        <w:spacing w:line="360" w:lineRule="auto"/>
        <w:ind w:left="709" w:firstLine="0"/>
        <w:rPr>
          <w:sz w:val="24"/>
          <w:szCs w:val="24"/>
        </w:rPr>
      </w:pPr>
      <w:r>
        <w:rPr>
          <w:sz w:val="24"/>
          <w:szCs w:val="24"/>
        </w:rPr>
        <w:t xml:space="preserve">Первый заместитель руководителя департамента                              А.Г. </w:t>
      </w:r>
      <w:proofErr w:type="spellStart"/>
      <w:r>
        <w:rPr>
          <w:sz w:val="24"/>
          <w:szCs w:val="24"/>
        </w:rPr>
        <w:t>Свирина</w:t>
      </w:r>
      <w:proofErr w:type="spellEnd"/>
    </w:p>
    <w:p w:rsidR="00CE64AD" w:rsidRDefault="006B48CC">
      <w:pPr>
        <w:pStyle w:val="1"/>
        <w:spacing w:line="360" w:lineRule="auto"/>
      </w:pPr>
      <w:bookmarkStart w:id="13" w:name="_Toc127224941"/>
      <w:r>
        <w:lastRenderedPageBreak/>
        <w:t>8. Перечень основной и дополнительной учебной литературы, необходимой для освоения дисциплины</w:t>
      </w:r>
      <w:bookmarkEnd w:id="13"/>
    </w:p>
    <w:p w:rsidR="00CE64AD" w:rsidRDefault="006B48CC">
      <w:pPr>
        <w:spacing w:line="360" w:lineRule="auto"/>
        <w:rPr>
          <w:b/>
        </w:rPr>
      </w:pPr>
      <w:r>
        <w:rPr>
          <w:b/>
        </w:rPr>
        <w:t>Основная литература:</w:t>
      </w:r>
    </w:p>
    <w:p w:rsidR="00CE64AD" w:rsidRDefault="009B0484">
      <w:pPr>
        <w:spacing w:line="360" w:lineRule="auto"/>
      </w:pPr>
      <w:r>
        <w:t xml:space="preserve">1. </w:t>
      </w:r>
      <w:r w:rsidRPr="009B0484">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9B0484">
        <w:t>Забабурин</w:t>
      </w:r>
      <w:proofErr w:type="spellEnd"/>
      <w:r w:rsidRPr="009B0484">
        <w:t xml:space="preserve">. — </w:t>
      </w:r>
      <w:proofErr w:type="gramStart"/>
      <w:r w:rsidRPr="009B0484">
        <w:t>Москва :</w:t>
      </w:r>
      <w:proofErr w:type="gramEnd"/>
      <w:r w:rsidRPr="009B0484">
        <w:t xml:space="preserve"> </w:t>
      </w:r>
      <w:proofErr w:type="spellStart"/>
      <w:r w:rsidRPr="009B0484">
        <w:t>Юрайт</w:t>
      </w:r>
      <w:proofErr w:type="spellEnd"/>
      <w:r w:rsidRPr="009B0484">
        <w:t xml:space="preserve">, 2023. — 312 с. — ЭБС </w:t>
      </w:r>
      <w:proofErr w:type="spellStart"/>
      <w:r w:rsidRPr="009B0484">
        <w:t>Юрайт</w:t>
      </w:r>
      <w:proofErr w:type="spellEnd"/>
      <w:r w:rsidRPr="009B0484">
        <w:t xml:space="preserve">. – URL:https://urait.ru/bcode/513300 (дата обращения: 26.04.2023). - </w:t>
      </w:r>
      <w:proofErr w:type="gramStart"/>
      <w:r w:rsidRPr="009B0484">
        <w:t>Текст :</w:t>
      </w:r>
      <w:proofErr w:type="gramEnd"/>
      <w:r w:rsidRPr="009B0484">
        <w:t xml:space="preserve"> электронный.</w:t>
      </w:r>
    </w:p>
    <w:p w:rsidR="00CE64AD" w:rsidRDefault="006B48CC">
      <w:pPr>
        <w:spacing w:line="360" w:lineRule="auto"/>
      </w:pPr>
      <w:r>
        <w:t>2.</w:t>
      </w:r>
      <w:r w:rsidR="009B0484">
        <w:t xml:space="preserve"> </w:t>
      </w:r>
      <w:r w:rsidR="009B0484" w:rsidRPr="009B0484">
        <w:t xml:space="preserve">Казарин, О. В. Надежность и безопасность программного обеспечения: учебное пособие для вузов / О. В. Казарин, И. Б. </w:t>
      </w:r>
      <w:proofErr w:type="spellStart"/>
      <w:r w:rsidR="009B0484" w:rsidRPr="009B0484">
        <w:t>Шубинский</w:t>
      </w:r>
      <w:proofErr w:type="spellEnd"/>
      <w:r w:rsidR="009B0484" w:rsidRPr="009B0484">
        <w:t xml:space="preserve">. — </w:t>
      </w:r>
      <w:proofErr w:type="gramStart"/>
      <w:r w:rsidR="009B0484" w:rsidRPr="009B0484">
        <w:t>Москва :</w:t>
      </w:r>
      <w:proofErr w:type="gramEnd"/>
      <w:r w:rsidR="009B0484" w:rsidRPr="009B0484">
        <w:t xml:space="preserve"> </w:t>
      </w:r>
      <w:proofErr w:type="spellStart"/>
      <w:r w:rsidR="009B0484" w:rsidRPr="009B0484">
        <w:t>Юрайт</w:t>
      </w:r>
      <w:proofErr w:type="spellEnd"/>
      <w:r w:rsidR="009B0484" w:rsidRPr="009B0484">
        <w:t xml:space="preserve">, 2023. — 342 с. — (Высшее образование). — ЭБС </w:t>
      </w:r>
      <w:proofErr w:type="spellStart"/>
      <w:r w:rsidR="009B0484" w:rsidRPr="009B0484">
        <w:t>Юрайт</w:t>
      </w:r>
      <w:proofErr w:type="spellEnd"/>
      <w:r w:rsidR="009B0484" w:rsidRPr="009B0484">
        <w:t xml:space="preserve">. - URL: https://urait.ru/bcode/515435 (дата обращения: 26.04.2023). — </w:t>
      </w:r>
      <w:proofErr w:type="gramStart"/>
      <w:r w:rsidR="009B0484" w:rsidRPr="009B0484">
        <w:t>Текст :</w:t>
      </w:r>
      <w:proofErr w:type="gramEnd"/>
      <w:r w:rsidR="009B0484" w:rsidRPr="009B0484">
        <w:t xml:space="preserve"> электронный.</w:t>
      </w:r>
    </w:p>
    <w:p w:rsidR="00CE64AD" w:rsidRDefault="006B48CC">
      <w:pPr>
        <w:spacing w:line="360" w:lineRule="auto"/>
        <w:rPr>
          <w:b/>
        </w:rPr>
      </w:pPr>
      <w:r>
        <w:rPr>
          <w:b/>
        </w:rPr>
        <w:t>Дополнительная литература:</w:t>
      </w:r>
    </w:p>
    <w:p w:rsidR="00CE64AD" w:rsidRDefault="009B0484">
      <w:pPr>
        <w:spacing w:line="360" w:lineRule="auto"/>
      </w:pPr>
      <w:r>
        <w:t xml:space="preserve">3. </w:t>
      </w:r>
      <w:proofErr w:type="spellStart"/>
      <w:r w:rsidRPr="009B0484">
        <w:t>Мартишин</w:t>
      </w:r>
      <w:proofErr w:type="spellEnd"/>
      <w:r w:rsidRPr="009B0484">
        <w:t xml:space="preserve">, С. А. Основы теории надежности информационных </w:t>
      </w:r>
      <w:proofErr w:type="gramStart"/>
      <w:r w:rsidRPr="009B0484">
        <w:t>систем :</w:t>
      </w:r>
      <w:proofErr w:type="gramEnd"/>
      <w:r w:rsidRPr="009B0484">
        <w:t xml:space="preserve"> учебное пособие. – </w:t>
      </w:r>
      <w:proofErr w:type="gramStart"/>
      <w:r w:rsidRPr="009B0484">
        <w:t>Москва :</w:t>
      </w:r>
      <w:proofErr w:type="gramEnd"/>
      <w:r w:rsidRPr="009B0484">
        <w:t xml:space="preserve"> ФОРУМ, 2020. - 255 с. – ЭБС ZNANIUM.com. - URL: https://znanium.com/catalog/product/1062374 (дата обращения: 26.04.2023). - </w:t>
      </w:r>
      <w:proofErr w:type="gramStart"/>
      <w:r w:rsidRPr="009B0484">
        <w:t>Текст :</w:t>
      </w:r>
      <w:proofErr w:type="gramEnd"/>
      <w:r w:rsidRPr="009B0484">
        <w:t xml:space="preserve"> электронный.</w:t>
      </w:r>
    </w:p>
    <w:p w:rsidR="00CE64AD" w:rsidRDefault="009B0484">
      <w:pPr>
        <w:spacing w:line="360" w:lineRule="auto"/>
      </w:pPr>
      <w:r>
        <w:t xml:space="preserve">4. </w:t>
      </w:r>
      <w:r w:rsidRPr="009B0484">
        <w:t xml:space="preserve">Лаврищева, Е. М. Программная инженерия и технологии программирования сложных систем: учебник для вузов / Лаврищева Е. М. — 2-е изд., </w:t>
      </w:r>
      <w:proofErr w:type="spellStart"/>
      <w:r w:rsidRPr="009B0484">
        <w:t>испр</w:t>
      </w:r>
      <w:proofErr w:type="spellEnd"/>
      <w:r w:rsidRPr="009B0484">
        <w:t xml:space="preserve">. и доп. — </w:t>
      </w:r>
      <w:proofErr w:type="gramStart"/>
      <w:r w:rsidRPr="009B0484">
        <w:t>Москва :</w:t>
      </w:r>
      <w:proofErr w:type="gramEnd"/>
      <w:r w:rsidRPr="009B0484">
        <w:t xml:space="preserve"> </w:t>
      </w:r>
      <w:proofErr w:type="spellStart"/>
      <w:r w:rsidRPr="009B0484">
        <w:t>Юрайт</w:t>
      </w:r>
      <w:proofErr w:type="spellEnd"/>
      <w:r w:rsidRPr="009B0484">
        <w:t xml:space="preserve">, 2023 — 432 с. — (Высшее образование). - ЭБС </w:t>
      </w:r>
      <w:proofErr w:type="spellStart"/>
      <w:r w:rsidRPr="009B0484">
        <w:t>Юрайт</w:t>
      </w:r>
      <w:proofErr w:type="spellEnd"/>
      <w:r w:rsidRPr="009B0484">
        <w:t xml:space="preserve">. — URL: https://urait.ru/bcode/513067 (дата обращения: 26.04.2023). — </w:t>
      </w:r>
      <w:proofErr w:type="gramStart"/>
      <w:r w:rsidRPr="009B0484">
        <w:t>Текст :</w:t>
      </w:r>
      <w:proofErr w:type="gramEnd"/>
      <w:r w:rsidRPr="009B0484">
        <w:t xml:space="preserve"> электронный.</w:t>
      </w:r>
    </w:p>
    <w:p w:rsidR="00CE64AD" w:rsidRPr="009B0484" w:rsidRDefault="00CE64AD" w:rsidP="009B0484">
      <w:pPr>
        <w:spacing w:line="360" w:lineRule="auto"/>
      </w:pPr>
    </w:p>
    <w:p w:rsidR="00CE64AD" w:rsidRDefault="006B48CC">
      <w:pPr>
        <w:pStyle w:val="1"/>
        <w:spacing w:line="360" w:lineRule="auto"/>
      </w:pPr>
      <w:bookmarkStart w:id="14" w:name="_Toc127224942"/>
      <w:r>
        <w:t>9. Перечень ресурсов информационно-телекоммуникационной сети «Интернет», необходимых для освоения дисциплины</w:t>
      </w:r>
      <w:bookmarkEnd w:id="14"/>
    </w:p>
    <w:p w:rsidR="00CE64AD" w:rsidRDefault="006B48CC">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CE64AD" w:rsidRDefault="006B48CC">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CE64AD" w:rsidRDefault="006B48CC">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lastRenderedPageBreak/>
        <w:t>Электронно-библиотечная система «Университетская библиотека ОНЛАЙН» http://biblioclub.ru/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CE64AD" w:rsidRDefault="006B48CC">
      <w:pPr>
        <w:pStyle w:val="1"/>
        <w:ind w:firstLine="0"/>
      </w:pPr>
      <w:bookmarkStart w:id="15" w:name="_Toc127224943"/>
      <w:bookmarkStart w:id="16" w:name="_Toc73006681"/>
      <w:bookmarkStart w:id="17" w:name="_Toc73006727"/>
      <w:r>
        <w:t>10. Методические указания для обучающихся по освоению дисциплины</w:t>
      </w:r>
      <w:bookmarkStart w:id="18" w:name="_Toc45142"/>
      <w:bookmarkEnd w:id="15"/>
      <w:bookmarkEnd w:id="16"/>
      <w:bookmarkEnd w:id="17"/>
      <w:bookmarkEnd w:id="18"/>
    </w:p>
    <w:p w:rsidR="00CE64AD" w:rsidRDefault="006B48CC">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p>
    <w:p w:rsidR="00CE64AD" w:rsidRDefault="006B48CC">
      <w:pPr>
        <w:pStyle w:val="af6"/>
        <w:numPr>
          <w:ilvl w:val="1"/>
          <w:numId w:val="9"/>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CE64AD" w:rsidRDefault="006B48CC">
      <w:pPr>
        <w:pStyle w:val="af6"/>
        <w:numPr>
          <w:ilvl w:val="1"/>
          <w:numId w:val="10"/>
        </w:numPr>
        <w:spacing w:line="360" w:lineRule="auto"/>
        <w:ind w:left="0" w:firstLine="709"/>
        <w:contextualSpacing/>
        <w:rPr>
          <w:bCs/>
          <w:szCs w:val="28"/>
        </w:rPr>
      </w:pPr>
      <w:r>
        <w:rPr>
          <w:bCs/>
          <w:szCs w:val="28"/>
        </w:rPr>
        <w:t>Ознакомление с рекомендованной учебной литературой.</w:t>
      </w:r>
    </w:p>
    <w:p w:rsidR="00CE64AD" w:rsidRDefault="006B48CC">
      <w:pPr>
        <w:pStyle w:val="af6"/>
        <w:numPr>
          <w:ilvl w:val="1"/>
          <w:numId w:val="11"/>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CE64AD" w:rsidRDefault="006B48CC">
      <w:pPr>
        <w:pStyle w:val="af6"/>
        <w:numPr>
          <w:ilvl w:val="1"/>
          <w:numId w:val="12"/>
        </w:numPr>
        <w:spacing w:line="360" w:lineRule="auto"/>
        <w:ind w:left="0" w:firstLine="709"/>
        <w:contextualSpacing/>
        <w:rPr>
          <w:bCs/>
          <w:szCs w:val="28"/>
        </w:rPr>
      </w:pPr>
      <w:r>
        <w:rPr>
          <w:bCs/>
          <w:szCs w:val="28"/>
        </w:rPr>
        <w:t>Планирование самостоятельной работы.</w:t>
      </w:r>
    </w:p>
    <w:p w:rsidR="00CE64AD" w:rsidRDefault="006B48CC">
      <w:pPr>
        <w:pStyle w:val="af6"/>
        <w:numPr>
          <w:ilvl w:val="1"/>
          <w:numId w:val="13"/>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CE64AD" w:rsidRDefault="006B48CC">
      <w:pPr>
        <w:pStyle w:val="af6"/>
        <w:numPr>
          <w:ilvl w:val="1"/>
          <w:numId w:val="14"/>
        </w:numPr>
        <w:spacing w:line="360" w:lineRule="auto"/>
        <w:ind w:left="0" w:firstLine="709"/>
        <w:contextualSpacing/>
        <w:rPr>
          <w:bCs/>
          <w:szCs w:val="28"/>
        </w:rPr>
      </w:pPr>
      <w:r>
        <w:rPr>
          <w:bCs/>
          <w:szCs w:val="28"/>
        </w:rPr>
        <w:t>Выполнение контрольной работы.</w:t>
      </w:r>
    </w:p>
    <w:p w:rsidR="00CE64AD" w:rsidRDefault="006B48CC">
      <w:pPr>
        <w:spacing w:line="360" w:lineRule="auto"/>
        <w:rPr>
          <w:bCs/>
          <w:szCs w:val="28"/>
        </w:rPr>
      </w:pPr>
      <w:r>
        <w:rPr>
          <w:bCs/>
          <w:szCs w:val="28"/>
        </w:rPr>
        <w:t>Рекомендации по работе с учебным материалом:</w:t>
      </w:r>
    </w:p>
    <w:p w:rsidR="00CE64AD" w:rsidRDefault="006B48CC">
      <w:pPr>
        <w:pStyle w:val="af6"/>
        <w:numPr>
          <w:ilvl w:val="2"/>
          <w:numId w:val="15"/>
        </w:numPr>
        <w:spacing w:line="360" w:lineRule="auto"/>
        <w:ind w:left="0" w:firstLine="709"/>
        <w:contextualSpacing/>
        <w:rPr>
          <w:bCs/>
          <w:szCs w:val="28"/>
        </w:rPr>
      </w:pPr>
      <w:r>
        <w:rPr>
          <w:bCs/>
          <w:szCs w:val="28"/>
        </w:rPr>
        <w:t>Осознавайте наличный уровень полученных вами знаний.</w:t>
      </w:r>
    </w:p>
    <w:p w:rsidR="00CE64AD" w:rsidRDefault="006B48CC">
      <w:pPr>
        <w:pStyle w:val="af6"/>
        <w:numPr>
          <w:ilvl w:val="2"/>
          <w:numId w:val="16"/>
        </w:numPr>
        <w:spacing w:line="360" w:lineRule="auto"/>
        <w:ind w:left="0" w:firstLine="709"/>
        <w:contextualSpacing/>
        <w:rPr>
          <w:bCs/>
          <w:szCs w:val="28"/>
        </w:rPr>
      </w:pPr>
      <w:r>
        <w:rPr>
          <w:bCs/>
          <w:szCs w:val="28"/>
        </w:rPr>
        <w:t xml:space="preserve">В ситуации непонимания нужно выявить тот первичный уровень и </w:t>
      </w:r>
      <w:r>
        <w:rPr>
          <w:bCs/>
          <w:szCs w:val="28"/>
        </w:rPr>
        <w:lastRenderedPageBreak/>
        <w:t>факторы непонимания, которые стали препятствием понимания последующего.</w:t>
      </w:r>
    </w:p>
    <w:p w:rsidR="00CE64AD" w:rsidRDefault="006B48CC">
      <w:pPr>
        <w:pStyle w:val="af6"/>
        <w:numPr>
          <w:ilvl w:val="2"/>
          <w:numId w:val="17"/>
        </w:numPr>
        <w:spacing w:line="360" w:lineRule="auto"/>
        <w:ind w:left="0" w:firstLine="709"/>
        <w:contextualSpacing/>
        <w:rPr>
          <w:bCs/>
          <w:szCs w:val="28"/>
        </w:rPr>
      </w:pPr>
      <w:r>
        <w:rPr>
          <w:bCs/>
          <w:szCs w:val="28"/>
        </w:rPr>
        <w:t>Задавайте сами себе вопросы и пытайтесь ответить на них.</w:t>
      </w:r>
    </w:p>
    <w:p w:rsidR="00CE64AD" w:rsidRDefault="006B48CC">
      <w:pPr>
        <w:spacing w:line="360" w:lineRule="auto"/>
        <w:rPr>
          <w:bCs/>
          <w:szCs w:val="28"/>
        </w:rPr>
      </w:pPr>
      <w:r>
        <w:rPr>
          <w:bCs/>
          <w:szCs w:val="28"/>
        </w:rPr>
        <w:t>Рекомендации по работе на лекции и с лекционным материалом:</w:t>
      </w:r>
    </w:p>
    <w:p w:rsidR="00CE64AD" w:rsidRDefault="006B48CC">
      <w:pPr>
        <w:pStyle w:val="af6"/>
        <w:numPr>
          <w:ilvl w:val="0"/>
          <w:numId w:val="18"/>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E64AD" w:rsidRDefault="006B48CC">
      <w:pPr>
        <w:pStyle w:val="af6"/>
        <w:numPr>
          <w:ilvl w:val="0"/>
          <w:numId w:val="19"/>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CE64AD" w:rsidRDefault="006B48CC">
      <w:pPr>
        <w:pStyle w:val="af6"/>
        <w:numPr>
          <w:ilvl w:val="0"/>
          <w:numId w:val="20"/>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CE64AD" w:rsidRDefault="006B48CC">
      <w:pPr>
        <w:spacing w:line="360" w:lineRule="auto"/>
        <w:rPr>
          <w:bCs/>
          <w:szCs w:val="28"/>
        </w:rPr>
      </w:pPr>
      <w:r>
        <w:rPr>
          <w:bCs/>
          <w:szCs w:val="28"/>
        </w:rPr>
        <w:t>Рекомендации по работе с литературой:</w:t>
      </w:r>
    </w:p>
    <w:p w:rsidR="00CE64AD" w:rsidRDefault="00CE6661" w:rsidP="00CE6661">
      <w:pPr>
        <w:pStyle w:val="af6"/>
        <w:numPr>
          <w:ilvl w:val="3"/>
          <w:numId w:val="21"/>
        </w:numPr>
        <w:tabs>
          <w:tab w:val="clear" w:pos="2880"/>
        </w:tabs>
        <w:spacing w:line="360" w:lineRule="auto"/>
        <w:ind w:left="0" w:firstLine="709"/>
        <w:contextualSpacing/>
        <w:rPr>
          <w:bCs/>
          <w:szCs w:val="28"/>
        </w:rPr>
      </w:pPr>
      <w:r>
        <w:rPr>
          <w:bCs/>
          <w:szCs w:val="28"/>
        </w:rPr>
        <w:t xml:space="preserve">          </w:t>
      </w:r>
      <w:r w:rsidR="006B48CC">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CE64AD" w:rsidRPr="006B48CC" w:rsidRDefault="006B48CC" w:rsidP="00CE6661">
      <w:pPr>
        <w:pStyle w:val="af6"/>
        <w:numPr>
          <w:ilvl w:val="3"/>
          <w:numId w:val="22"/>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CE64AD" w:rsidRDefault="006B48CC">
      <w:pPr>
        <w:pStyle w:val="1"/>
        <w:spacing w:line="360" w:lineRule="auto"/>
      </w:pPr>
      <w:bookmarkStart w:id="19"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t xml:space="preserve"> </w:t>
      </w:r>
    </w:p>
    <w:p w:rsidR="00CE64AD" w:rsidRDefault="006B48CC">
      <w:pPr>
        <w:spacing w:line="360" w:lineRule="auto"/>
      </w:pPr>
      <w:r>
        <w:t>11.1. Комплект лицензионного программного обеспечения:</w:t>
      </w:r>
    </w:p>
    <w:p w:rsidR="00CE64AD" w:rsidRPr="006B18BA" w:rsidRDefault="006B48CC">
      <w:pPr>
        <w:pStyle w:val="af6"/>
        <w:spacing w:line="360" w:lineRule="auto"/>
        <w:ind w:left="567"/>
      </w:pPr>
      <w:r>
        <w:rPr>
          <w:lang w:val="en-US"/>
        </w:rPr>
        <w:t>Astra</w:t>
      </w:r>
      <w:r w:rsidRPr="006B18BA">
        <w:t xml:space="preserve"> </w:t>
      </w:r>
      <w:r>
        <w:rPr>
          <w:lang w:val="en-US"/>
        </w:rPr>
        <w:t>Linux</w:t>
      </w:r>
      <w:r w:rsidRPr="006B18BA">
        <w:t xml:space="preserve">, </w:t>
      </w:r>
      <w:proofErr w:type="spellStart"/>
      <w:r>
        <w:rPr>
          <w:lang w:val="en-US"/>
        </w:rPr>
        <w:t>Libre</w:t>
      </w:r>
      <w:proofErr w:type="spellEnd"/>
      <w:r w:rsidRPr="006B18BA">
        <w:t xml:space="preserve"> </w:t>
      </w:r>
      <w:r>
        <w:rPr>
          <w:lang w:val="en-US"/>
        </w:rPr>
        <w:t>Office</w:t>
      </w:r>
    </w:p>
    <w:p w:rsidR="00CE64AD" w:rsidRPr="006B18BA" w:rsidRDefault="006B48CC">
      <w:pPr>
        <w:pStyle w:val="af6"/>
        <w:spacing w:line="360" w:lineRule="auto"/>
        <w:ind w:left="567"/>
      </w:pPr>
      <w:r>
        <w:t>Антивирус</w:t>
      </w:r>
      <w:r w:rsidRPr="006B18BA">
        <w:t xml:space="preserve"> </w:t>
      </w:r>
      <w:r>
        <w:rPr>
          <w:lang w:val="en-US"/>
        </w:rPr>
        <w:t>Kaspersky</w:t>
      </w:r>
    </w:p>
    <w:p w:rsidR="00CE64AD" w:rsidRDefault="006B48CC">
      <w:pPr>
        <w:spacing w:line="360" w:lineRule="auto"/>
      </w:pPr>
      <w:r>
        <w:t>11.2. Современные профессиональные базы данных и информационные справочные системы</w:t>
      </w:r>
      <w:r w:rsidR="00CE6661">
        <w:t>:</w:t>
      </w:r>
    </w:p>
    <w:p w:rsidR="00CE6661" w:rsidRDefault="00CE6661">
      <w:pPr>
        <w:spacing w:line="360" w:lineRule="auto"/>
      </w:pPr>
    </w:p>
    <w:p w:rsidR="00CE64AD" w:rsidRDefault="006B48CC">
      <w:pPr>
        <w:pStyle w:val="af6"/>
        <w:spacing w:line="360" w:lineRule="auto"/>
        <w:ind w:left="567"/>
      </w:pPr>
      <w:r>
        <w:lastRenderedPageBreak/>
        <w:t>Информационно-правовая система «Гарант»</w:t>
      </w:r>
    </w:p>
    <w:p w:rsidR="00CE64AD" w:rsidRDefault="006B48CC">
      <w:pPr>
        <w:pStyle w:val="af6"/>
        <w:spacing w:line="360" w:lineRule="auto"/>
        <w:ind w:left="567"/>
      </w:pPr>
      <w:r>
        <w:t>Информационно-правовая система «Консультант Плюс»</w:t>
      </w:r>
    </w:p>
    <w:p w:rsidR="00CE64AD" w:rsidRDefault="006B48CC">
      <w:pPr>
        <w:pStyle w:val="af6"/>
        <w:spacing w:line="360" w:lineRule="auto"/>
        <w:ind w:left="567"/>
      </w:pPr>
      <w:r>
        <w:t>Электронная энциклопедия: http://ru.wikipedia.org/wiki/Wiki</w:t>
      </w:r>
    </w:p>
    <w:p w:rsidR="00CE64AD" w:rsidRDefault="006B48CC">
      <w:pPr>
        <w:pStyle w:val="af6"/>
        <w:spacing w:line="360" w:lineRule="auto"/>
        <w:ind w:left="567"/>
      </w:pPr>
      <w:r>
        <w:t>Система комплексного раскрытия информации «СКРИН» -http://www.skrin.ru/</w:t>
      </w:r>
    </w:p>
    <w:p w:rsidR="00CE64AD" w:rsidRDefault="006B48CC">
      <w:pPr>
        <w:spacing w:line="360" w:lineRule="auto"/>
        <w:rPr>
          <w:bCs/>
          <w:szCs w:val="28"/>
        </w:rPr>
      </w:pPr>
      <w:r>
        <w:t>11.3. Сертифицированные программные и аппаратные средства защиты информации</w:t>
      </w:r>
      <w:r w:rsidR="008B1C70">
        <w:t>:</w:t>
      </w:r>
      <w:r>
        <w:t xml:space="preserve"> -</w:t>
      </w:r>
      <w:r>
        <w:rPr>
          <w:bCs/>
          <w:szCs w:val="28"/>
        </w:rPr>
        <w:t xml:space="preserve"> не используются</w:t>
      </w:r>
    </w:p>
    <w:p w:rsidR="00CE64AD" w:rsidRDefault="006B48CC">
      <w:pPr>
        <w:spacing w:line="360" w:lineRule="auto"/>
        <w:rPr>
          <w:bCs/>
          <w:szCs w:val="28"/>
        </w:rPr>
      </w:pPr>
      <w:r>
        <w:rPr>
          <w:bCs/>
          <w:szCs w:val="28"/>
        </w:rPr>
        <w:t xml:space="preserve">11.4. </w:t>
      </w:r>
      <w:r>
        <w:rPr>
          <w:bCs/>
          <w:szCs w:val="28"/>
          <w:lang w:val="en-US"/>
        </w:rPr>
        <w:t>Python</w:t>
      </w:r>
      <w:r>
        <w:rPr>
          <w:bCs/>
          <w:szCs w:val="28"/>
        </w:rPr>
        <w:t xml:space="preserve"> 3.</w:t>
      </w:r>
    </w:p>
    <w:p w:rsidR="00CE64AD" w:rsidRPr="006B48CC" w:rsidRDefault="006B48CC" w:rsidP="006B48CC">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CE64AD" w:rsidRDefault="006B48CC">
      <w:pPr>
        <w:pStyle w:val="1"/>
        <w:spacing w:line="360" w:lineRule="auto"/>
      </w:pPr>
      <w:bookmarkStart w:id="20" w:name="_Toc531614953"/>
      <w:bookmarkStart w:id="21" w:name="_Toc531686470"/>
      <w:bookmarkStart w:id="22" w:name="_Toc127224945"/>
      <w:bookmarkEnd w:id="20"/>
      <w:bookmarkEnd w:id="21"/>
      <w:r>
        <w:t>12. Описание материально-технической базы, необходимой для осуществления образовательного процесса по дисциплине</w:t>
      </w:r>
      <w:bookmarkEnd w:id="22"/>
    </w:p>
    <w:p w:rsidR="00CE64AD" w:rsidRDefault="006B48CC">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CE64AD">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B91" w:rsidRDefault="00867B91">
      <w:r>
        <w:separator/>
      </w:r>
    </w:p>
  </w:endnote>
  <w:endnote w:type="continuationSeparator" w:id="0">
    <w:p w:rsidR="00867B91" w:rsidRDefault="0086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675629"/>
      <w:docPartObj>
        <w:docPartGallery w:val="Page Numbers (Bottom of Page)"/>
        <w:docPartUnique/>
      </w:docPartObj>
    </w:sdtPr>
    <w:sdtEndPr/>
    <w:sdtContent>
      <w:p w:rsidR="006B48CC" w:rsidRDefault="006B48CC">
        <w:pPr>
          <w:pStyle w:val="ae"/>
          <w:jc w:val="center"/>
        </w:pPr>
        <w:r>
          <w:fldChar w:fldCharType="begin"/>
        </w:r>
        <w:r>
          <w:instrText xml:space="preserve"> PAGE </w:instrText>
        </w:r>
        <w:r>
          <w:fldChar w:fldCharType="separate"/>
        </w:r>
        <w:r w:rsidR="008B1C70">
          <w:rPr>
            <w:noProof/>
          </w:rPr>
          <w:t>17</w:t>
        </w:r>
        <w:r>
          <w:fldChar w:fldCharType="end"/>
        </w:r>
      </w:p>
    </w:sdtContent>
  </w:sdt>
  <w:p w:rsidR="006B48CC" w:rsidRDefault="006B48CC">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B91" w:rsidRDefault="00867B91">
      <w:r>
        <w:separator/>
      </w:r>
    </w:p>
  </w:footnote>
  <w:footnote w:type="continuationSeparator" w:id="0">
    <w:p w:rsidR="00867B91" w:rsidRDefault="00867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794"/>
    <w:multiLevelType w:val="multilevel"/>
    <w:tmpl w:val="0C52F68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51604B"/>
    <w:multiLevelType w:val="multilevel"/>
    <w:tmpl w:val="BBFA0FD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2F1797"/>
    <w:multiLevelType w:val="multilevel"/>
    <w:tmpl w:val="67D4B00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8295A92"/>
    <w:multiLevelType w:val="multilevel"/>
    <w:tmpl w:val="C6706D6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8AA4283"/>
    <w:multiLevelType w:val="multilevel"/>
    <w:tmpl w:val="BD5029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ED85986"/>
    <w:multiLevelType w:val="multilevel"/>
    <w:tmpl w:val="538A7066"/>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94F52AB"/>
    <w:multiLevelType w:val="multilevel"/>
    <w:tmpl w:val="6658A81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0CB5DA0"/>
    <w:multiLevelType w:val="multilevel"/>
    <w:tmpl w:val="07DAA1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5"/>
  </w:num>
  <w:num w:numId="8">
    <w:abstractNumId w:val="7"/>
  </w:num>
  <w:num w:numId="9">
    <w:abstractNumId w:val="6"/>
    <w:lvlOverride w:ilvl="0"/>
    <w:lvlOverride w:ilvl="1">
      <w:startOverride w:val="1"/>
    </w:lvlOverride>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3"/>
    <w:lvlOverride w:ilvl="0">
      <w:startOverride w:val="1"/>
    </w:lvlOverride>
  </w:num>
  <w:num w:numId="19">
    <w:abstractNumId w:val="3"/>
  </w:num>
  <w:num w:numId="20">
    <w:abstractNumId w:val="3"/>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4AD"/>
    <w:rsid w:val="0003707C"/>
    <w:rsid w:val="00270190"/>
    <w:rsid w:val="004C4524"/>
    <w:rsid w:val="006B18BA"/>
    <w:rsid w:val="006B48CC"/>
    <w:rsid w:val="00867B91"/>
    <w:rsid w:val="008B1C70"/>
    <w:rsid w:val="009B0484"/>
    <w:rsid w:val="009B6523"/>
    <w:rsid w:val="00B53F1A"/>
    <w:rsid w:val="00C160B2"/>
    <w:rsid w:val="00CE64AD"/>
    <w:rsid w:val="00CE6661"/>
    <w:rsid w:val="00D6797C"/>
    <w:rsid w:val="00D72AB7"/>
    <w:rsid w:val="00D82430"/>
    <w:rsid w:val="00EF309A"/>
    <w:rsid w:val="00F21B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C289"/>
  <w15:docId w15:val="{E0744D7F-96E6-455C-91BB-8FB5099D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UnresolvedMention">
    <w:name w:val="Unresolved Mention"/>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FC676-53C4-4871-B938-81180385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3699</Words>
  <Characters>21085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7</cp:revision>
  <cp:lastPrinted>2023-05-11T10:16:00Z</cp:lastPrinted>
  <dcterms:created xsi:type="dcterms:W3CDTF">2023-04-28T06:11:00Z</dcterms:created>
  <dcterms:modified xsi:type="dcterms:W3CDTF">2024-06-17T14:23:00Z</dcterms:modified>
  <dc:language>ru-RU</dc:language>
</cp:coreProperties>
</file>